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47719B08" w:rsidP="55A48AD4" w:rsidRDefault="47719B08" w14:paraId="04C3440D" w14:textId="50D2A6C8">
      <w:pPr>
        <w:jc w:val="center"/>
        <w:rPr>
          <w:rFonts w:ascii="Calibri" w:hAnsi="Calibri" w:eastAsia="Calibri" w:cs="Calibri"/>
          <w:b w:val="1"/>
          <w:bCs w:val="1"/>
          <w:highlight w:val="green"/>
        </w:rPr>
      </w:pPr>
      <w:r w:rsidRPr="55A48AD4" w:rsidR="47719B08">
        <w:rPr>
          <w:rFonts w:ascii="Calibri" w:hAnsi="Calibri" w:eastAsia="Calibri" w:cs="Calibri"/>
          <w:b w:val="1"/>
          <w:bCs w:val="1"/>
        </w:rPr>
        <w:t>Neurofeedback Data Collection Guide</w:t>
      </w:r>
    </w:p>
    <w:tbl>
      <w:tblPr>
        <w:tblStyle w:val="GridTable5Dark"/>
        <w:tblW w:w="6675" w:type="dxa"/>
        <w:jc w:val="center"/>
        <w:tblLayout w:type="fixed"/>
        <w:tblLook w:val="04A0" w:firstRow="1" w:lastRow="0" w:firstColumn="1" w:lastColumn="0" w:noHBand="0" w:noVBand="1"/>
      </w:tblPr>
      <w:tblGrid>
        <w:gridCol w:w="3705"/>
        <w:gridCol w:w="2970"/>
      </w:tblGrid>
      <w:tr w:rsidR="47719B08" w:rsidTr="7612454C" w14:paraId="3C3E8EE6"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05" w:type="dxa"/>
          </w:tcPr>
          <w:p w:rsidR="47719B08" w:rsidP="47719B08" w:rsidRDefault="47719B08" w14:paraId="6A1EA275" w14:textId="310E2843">
            <w:pPr>
              <w:spacing w:line="259" w:lineRule="auto"/>
              <w:jc w:val="center"/>
              <w:rPr>
                <w:rFonts w:ascii="Calibri" w:hAnsi="Calibri" w:eastAsia="Calibri" w:cs="Calibri"/>
                <w:highlight w:val="black"/>
              </w:rPr>
            </w:pPr>
            <w:r w:rsidRPr="47719B08">
              <w:rPr>
                <w:rFonts w:ascii="Calibri" w:hAnsi="Calibri" w:eastAsia="Calibri" w:cs="Calibri"/>
                <w:b w:val="0"/>
                <w:bCs w:val="0"/>
                <w:highlight w:val="black"/>
                <w:u w:val="single"/>
              </w:rPr>
              <w:t>PROTOCOL</w:t>
            </w:r>
          </w:p>
        </w:tc>
        <w:tc>
          <w:tcPr>
            <w:tcW w:w="2970" w:type="dxa"/>
          </w:tcPr>
          <w:p w:rsidR="47719B08" w:rsidP="47719B08" w:rsidRDefault="47719B08" w14:paraId="0E1E4553" w14:textId="2DB735A1">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highlight w:val="black"/>
              </w:rPr>
            </w:pPr>
            <w:r w:rsidRPr="47719B08">
              <w:rPr>
                <w:rFonts w:ascii="Calibri" w:hAnsi="Calibri" w:eastAsia="Calibri" w:cs="Calibri"/>
                <w:b w:val="0"/>
                <w:bCs w:val="0"/>
                <w:highlight w:val="black"/>
                <w:u w:val="single"/>
              </w:rPr>
              <w:t>PAGE NUMBER</w:t>
            </w:r>
          </w:p>
        </w:tc>
      </w:tr>
      <w:tr w:rsidR="47719B08" w:rsidTr="7612454C" w14:paraId="12D3102A"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05" w:type="dxa"/>
          </w:tcPr>
          <w:p w:rsidR="47719B08" w:rsidP="47719B08" w:rsidRDefault="47719B08" w14:paraId="3E56349E" w14:textId="7DA18EFC">
            <w:pPr>
              <w:spacing w:line="259" w:lineRule="auto"/>
              <w:rPr>
                <w:rFonts w:ascii="Calibri" w:hAnsi="Calibri" w:eastAsia="Calibri" w:cs="Calibri"/>
                <w:highlight w:val="black"/>
              </w:rPr>
            </w:pPr>
            <w:r w:rsidRPr="47719B08">
              <w:rPr>
                <w:rFonts w:ascii="Calibri" w:hAnsi="Calibri" w:eastAsia="Calibri" w:cs="Calibri"/>
                <w:highlight w:val="black"/>
              </w:rPr>
              <w:t>Assessment Dictionary</w:t>
            </w:r>
          </w:p>
        </w:tc>
        <w:tc>
          <w:tcPr>
            <w:tcW w:w="2970" w:type="dxa"/>
          </w:tcPr>
          <w:p w:rsidR="47719B08" w:rsidP="47719B08" w:rsidRDefault="006A1EEA" w14:paraId="09CF58B0" w14:textId="3F80D0D1">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Pr>
                <w:rFonts w:ascii="Calibri" w:hAnsi="Calibri" w:eastAsia="Calibri" w:cs="Calibri"/>
              </w:rPr>
              <w:t>4</w:t>
            </w:r>
          </w:p>
        </w:tc>
      </w:tr>
      <w:tr w:rsidR="47719B08" w:rsidTr="7612454C" w14:paraId="48E168DA" w14:textId="77777777">
        <w:trPr>
          <w:jc w:val="center"/>
        </w:trPr>
        <w:tc>
          <w:tcPr>
            <w:cnfStyle w:val="001000000000" w:firstRow="0" w:lastRow="0" w:firstColumn="1" w:lastColumn="0" w:oddVBand="0" w:evenVBand="0" w:oddHBand="0" w:evenHBand="0" w:firstRowFirstColumn="0" w:firstRowLastColumn="0" w:lastRowFirstColumn="0" w:lastRowLastColumn="0"/>
            <w:tcW w:w="3705" w:type="dxa"/>
          </w:tcPr>
          <w:p w:rsidR="47719B08" w:rsidP="47719B08" w:rsidRDefault="47719B08" w14:paraId="58B9784C" w14:textId="2DA53FE9">
            <w:pPr>
              <w:spacing w:line="259" w:lineRule="auto"/>
              <w:rPr>
                <w:rFonts w:ascii="Calibri" w:hAnsi="Calibri" w:eastAsia="Calibri" w:cs="Calibri"/>
                <w:highlight w:val="black"/>
              </w:rPr>
            </w:pPr>
            <w:r w:rsidRPr="47719B08">
              <w:rPr>
                <w:rFonts w:ascii="Calibri" w:hAnsi="Calibri" w:eastAsia="Calibri" w:cs="Calibri"/>
                <w:highlight w:val="black"/>
              </w:rPr>
              <w:t>Order of Procedures</w:t>
            </w:r>
          </w:p>
        </w:tc>
        <w:tc>
          <w:tcPr>
            <w:tcW w:w="2970" w:type="dxa"/>
          </w:tcPr>
          <w:p w:rsidR="47719B08" w:rsidP="37F97E11" w:rsidRDefault="006A1EEA" w14:paraId="0F9E8FEE" w14:textId="6722E053">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ascii="Calibri" w:hAnsi="Calibri" w:eastAsia="Calibri" w:cs="Calibri"/>
              </w:rPr>
              <w:t>5</w:t>
            </w:r>
            <w:r w:rsidRPr="37F97E11" w:rsidR="37F97E11">
              <w:rPr>
                <w:rFonts w:ascii="Calibri" w:hAnsi="Calibri" w:eastAsia="Calibri" w:cs="Calibri"/>
              </w:rPr>
              <w:t>-</w:t>
            </w:r>
            <w:r>
              <w:rPr>
                <w:rFonts w:ascii="Calibri" w:hAnsi="Calibri" w:eastAsia="Calibri" w:cs="Calibri"/>
              </w:rPr>
              <w:t>6</w:t>
            </w:r>
          </w:p>
        </w:tc>
      </w:tr>
      <w:tr w:rsidR="47719B08" w:rsidTr="7612454C" w14:paraId="60350F96"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05" w:type="dxa"/>
          </w:tcPr>
          <w:p w:rsidR="47719B08" w:rsidP="47719B08" w:rsidRDefault="47719B08" w14:paraId="50ADB7EB" w14:textId="09241886">
            <w:pPr>
              <w:spacing w:line="259" w:lineRule="auto"/>
              <w:rPr>
                <w:rFonts w:ascii="Calibri" w:hAnsi="Calibri" w:eastAsia="Calibri" w:cs="Calibri"/>
                <w:highlight w:val="black"/>
              </w:rPr>
            </w:pPr>
            <w:proofErr w:type="spellStart"/>
            <w:r w:rsidRPr="47719B08">
              <w:rPr>
                <w:rFonts w:ascii="Calibri" w:hAnsi="Calibri" w:eastAsia="Calibri" w:cs="Calibri"/>
                <w:highlight w:val="black"/>
              </w:rPr>
              <w:t>MoCA</w:t>
            </w:r>
            <w:proofErr w:type="spellEnd"/>
          </w:p>
        </w:tc>
        <w:tc>
          <w:tcPr>
            <w:tcW w:w="2970" w:type="dxa"/>
          </w:tcPr>
          <w:p w:rsidR="47719B08" w:rsidP="37F97E11" w:rsidRDefault="006A1EEA" w14:paraId="3D3E537B" w14:textId="11A63CA9">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Pr>
                <w:rFonts w:ascii="Calibri" w:hAnsi="Calibri" w:eastAsia="Calibri" w:cs="Calibri"/>
              </w:rPr>
              <w:t>7</w:t>
            </w:r>
          </w:p>
        </w:tc>
      </w:tr>
      <w:tr w:rsidR="47719B08" w:rsidTr="7612454C" w14:paraId="41462EAA" w14:textId="77777777">
        <w:trPr>
          <w:jc w:val="center"/>
        </w:trPr>
        <w:tc>
          <w:tcPr>
            <w:cnfStyle w:val="001000000000" w:firstRow="0" w:lastRow="0" w:firstColumn="1" w:lastColumn="0" w:oddVBand="0" w:evenVBand="0" w:oddHBand="0" w:evenHBand="0" w:firstRowFirstColumn="0" w:firstRowLastColumn="0" w:lastRowFirstColumn="0" w:lastRowLastColumn="0"/>
            <w:tcW w:w="3705" w:type="dxa"/>
          </w:tcPr>
          <w:p w:rsidR="47719B08" w:rsidP="47719B08" w:rsidRDefault="47719B08" w14:paraId="43E14E79" w14:textId="6B186C8D">
            <w:pPr>
              <w:spacing w:line="259" w:lineRule="auto"/>
              <w:rPr>
                <w:rFonts w:ascii="Calibri" w:hAnsi="Calibri" w:eastAsia="Calibri" w:cs="Calibri"/>
                <w:highlight w:val="black"/>
              </w:rPr>
            </w:pPr>
            <w:r w:rsidRPr="47719B08">
              <w:rPr>
                <w:rFonts w:ascii="Calibri" w:hAnsi="Calibri" w:eastAsia="Calibri" w:cs="Calibri"/>
                <w:highlight w:val="black"/>
              </w:rPr>
              <w:t>Actigraphy</w:t>
            </w:r>
          </w:p>
        </w:tc>
        <w:tc>
          <w:tcPr>
            <w:tcW w:w="2970" w:type="dxa"/>
          </w:tcPr>
          <w:p w:rsidR="47719B08" w:rsidP="37F97E11" w:rsidRDefault="006A1EEA" w14:paraId="004853B7" w14:textId="75E76FDD">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ascii="Calibri" w:hAnsi="Calibri" w:eastAsia="Calibri" w:cs="Calibri"/>
              </w:rPr>
              <w:t>8</w:t>
            </w:r>
          </w:p>
        </w:tc>
      </w:tr>
      <w:tr w:rsidR="47719B08" w:rsidTr="7612454C" w14:paraId="2203C39D"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05" w:type="dxa"/>
          </w:tcPr>
          <w:p w:rsidR="47719B08" w:rsidP="47719B08" w:rsidRDefault="47719B08" w14:paraId="34AE83CA" w14:textId="63B38225">
            <w:pPr>
              <w:spacing w:line="259" w:lineRule="auto"/>
              <w:rPr>
                <w:rFonts w:ascii="Calibri" w:hAnsi="Calibri" w:eastAsia="Calibri" w:cs="Calibri"/>
                <w:highlight w:val="black"/>
              </w:rPr>
            </w:pPr>
            <w:r w:rsidRPr="47719B08">
              <w:rPr>
                <w:rFonts w:ascii="Calibri" w:hAnsi="Calibri" w:eastAsia="Calibri" w:cs="Calibri"/>
                <w:highlight w:val="black"/>
              </w:rPr>
              <w:t>Demos</w:t>
            </w:r>
          </w:p>
        </w:tc>
        <w:tc>
          <w:tcPr>
            <w:tcW w:w="2970" w:type="dxa"/>
          </w:tcPr>
          <w:p w:rsidR="47719B08" w:rsidP="37F97E11" w:rsidRDefault="00E27559" w14:paraId="47EACF4E" w14:textId="6AC203E5">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Pr>
                <w:rFonts w:ascii="Calibri" w:hAnsi="Calibri" w:eastAsia="Calibri" w:cs="Calibri"/>
              </w:rPr>
              <w:t>9</w:t>
            </w:r>
          </w:p>
        </w:tc>
      </w:tr>
      <w:tr w:rsidR="47719B08" w:rsidTr="7612454C" w14:paraId="2E826807" w14:textId="77777777">
        <w:trPr>
          <w:jc w:val="center"/>
        </w:trPr>
        <w:tc>
          <w:tcPr>
            <w:cnfStyle w:val="001000000000" w:firstRow="0" w:lastRow="0" w:firstColumn="1" w:lastColumn="0" w:oddVBand="0" w:evenVBand="0" w:oddHBand="0" w:evenHBand="0" w:firstRowFirstColumn="0" w:firstRowLastColumn="0" w:lastRowFirstColumn="0" w:lastRowLastColumn="0"/>
            <w:tcW w:w="3705" w:type="dxa"/>
          </w:tcPr>
          <w:p w:rsidR="47719B08" w:rsidP="47719B08" w:rsidRDefault="47719B08" w14:paraId="0023CA8F" w14:textId="3DC46FDB">
            <w:pPr>
              <w:spacing w:line="259" w:lineRule="auto"/>
              <w:rPr>
                <w:rFonts w:ascii="Calibri" w:hAnsi="Calibri" w:eastAsia="Calibri" w:cs="Calibri"/>
                <w:highlight w:val="black"/>
              </w:rPr>
            </w:pPr>
            <w:r w:rsidRPr="47719B08">
              <w:rPr>
                <w:rFonts w:ascii="Calibri" w:hAnsi="Calibri" w:eastAsia="Calibri" w:cs="Calibri"/>
                <w:highlight w:val="black"/>
              </w:rPr>
              <w:t>Height, Weight, Vitals</w:t>
            </w:r>
          </w:p>
        </w:tc>
        <w:tc>
          <w:tcPr>
            <w:tcW w:w="2970" w:type="dxa"/>
          </w:tcPr>
          <w:p w:rsidR="47719B08" w:rsidP="37F97E11" w:rsidRDefault="00E27559" w14:paraId="132C0C73" w14:textId="03C61FB7">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ascii="Calibri" w:hAnsi="Calibri" w:eastAsia="Calibri" w:cs="Calibri"/>
              </w:rPr>
              <w:t>10</w:t>
            </w:r>
          </w:p>
        </w:tc>
      </w:tr>
      <w:tr w:rsidR="47719B08" w:rsidTr="7612454C" w14:paraId="69A31DCC"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05" w:type="dxa"/>
          </w:tcPr>
          <w:p w:rsidR="47719B08" w:rsidP="47719B08" w:rsidRDefault="47719B08" w14:paraId="551B32F6" w14:textId="6B2B9C31">
            <w:pPr>
              <w:spacing w:line="259" w:lineRule="auto"/>
              <w:rPr>
                <w:rFonts w:ascii="Calibri" w:hAnsi="Calibri" w:eastAsia="Calibri" w:cs="Calibri"/>
                <w:highlight w:val="black"/>
              </w:rPr>
            </w:pPr>
            <w:r w:rsidRPr="47719B08">
              <w:rPr>
                <w:rFonts w:ascii="Calibri" w:hAnsi="Calibri" w:eastAsia="Calibri" w:cs="Calibri"/>
                <w:highlight w:val="black"/>
              </w:rPr>
              <w:t>Medications</w:t>
            </w:r>
          </w:p>
        </w:tc>
        <w:tc>
          <w:tcPr>
            <w:tcW w:w="2970" w:type="dxa"/>
          </w:tcPr>
          <w:p w:rsidR="47719B08" w:rsidP="37F97E11" w:rsidRDefault="00E27559" w14:paraId="3E27BB98" w14:textId="0DB68FEE">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Pr>
                <w:rFonts w:ascii="Calibri" w:hAnsi="Calibri" w:eastAsia="Calibri" w:cs="Calibri"/>
              </w:rPr>
              <w:t>11</w:t>
            </w:r>
          </w:p>
        </w:tc>
      </w:tr>
      <w:tr w:rsidR="47719B08" w:rsidTr="7612454C" w14:paraId="3765F1DB" w14:textId="77777777">
        <w:trPr>
          <w:jc w:val="center"/>
        </w:trPr>
        <w:tc>
          <w:tcPr>
            <w:cnfStyle w:val="001000000000" w:firstRow="0" w:lastRow="0" w:firstColumn="1" w:lastColumn="0" w:oddVBand="0" w:evenVBand="0" w:oddHBand="0" w:evenHBand="0" w:firstRowFirstColumn="0" w:firstRowLastColumn="0" w:lastRowFirstColumn="0" w:lastRowLastColumn="0"/>
            <w:tcW w:w="3705" w:type="dxa"/>
          </w:tcPr>
          <w:p w:rsidR="47719B08" w:rsidP="47719B08" w:rsidRDefault="47719B08" w14:paraId="657BF6E7" w14:textId="6F311BC2">
            <w:pPr>
              <w:spacing w:line="259" w:lineRule="auto"/>
              <w:rPr>
                <w:rFonts w:ascii="Calibri" w:hAnsi="Calibri" w:eastAsia="Calibri" w:cs="Calibri"/>
                <w:highlight w:val="black"/>
              </w:rPr>
            </w:pPr>
            <w:r w:rsidRPr="47719B08">
              <w:rPr>
                <w:rFonts w:ascii="Calibri" w:hAnsi="Calibri" w:eastAsia="Calibri" w:cs="Calibri"/>
                <w:highlight w:val="black"/>
              </w:rPr>
              <w:t>Medical Conditions</w:t>
            </w:r>
          </w:p>
        </w:tc>
        <w:tc>
          <w:tcPr>
            <w:tcW w:w="2970" w:type="dxa"/>
          </w:tcPr>
          <w:p w:rsidR="47719B08" w:rsidP="37F97E11" w:rsidRDefault="00E27559" w14:paraId="3C75F40D" w14:textId="57645AB6">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ascii="Calibri" w:hAnsi="Calibri" w:eastAsia="Calibri" w:cs="Calibri"/>
              </w:rPr>
              <w:t>11</w:t>
            </w:r>
          </w:p>
        </w:tc>
      </w:tr>
      <w:tr w:rsidR="47719B08" w:rsidTr="7612454C" w14:paraId="38F21FCB"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05" w:type="dxa"/>
          </w:tcPr>
          <w:p w:rsidR="47719B08" w:rsidP="47719B08" w:rsidRDefault="47719B08" w14:paraId="37D50F81" w14:textId="5F0223BC">
            <w:pPr>
              <w:spacing w:line="259" w:lineRule="auto"/>
              <w:rPr>
                <w:rFonts w:ascii="Calibri" w:hAnsi="Calibri" w:eastAsia="Calibri" w:cs="Calibri"/>
                <w:highlight w:val="black"/>
              </w:rPr>
            </w:pPr>
            <w:r w:rsidRPr="47719B08">
              <w:rPr>
                <w:rFonts w:ascii="Calibri" w:hAnsi="Calibri" w:eastAsia="Calibri" w:cs="Calibri"/>
                <w:highlight w:val="black"/>
              </w:rPr>
              <w:t>Color Vision Test</w:t>
            </w:r>
          </w:p>
        </w:tc>
        <w:tc>
          <w:tcPr>
            <w:tcW w:w="2970" w:type="dxa"/>
          </w:tcPr>
          <w:p w:rsidR="47719B08" w:rsidP="37F97E11" w:rsidRDefault="37F97E11" w14:paraId="5377CCD6" w14:textId="47003CA9">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37F97E11">
              <w:rPr>
                <w:rFonts w:ascii="Calibri" w:hAnsi="Calibri" w:eastAsia="Calibri" w:cs="Calibri"/>
              </w:rPr>
              <w:t>1</w:t>
            </w:r>
            <w:r w:rsidR="00E27559">
              <w:rPr>
                <w:rFonts w:ascii="Calibri" w:hAnsi="Calibri" w:eastAsia="Calibri" w:cs="Calibri"/>
              </w:rPr>
              <w:t>2</w:t>
            </w:r>
          </w:p>
        </w:tc>
      </w:tr>
      <w:tr w:rsidR="47719B08" w:rsidTr="7612454C" w14:paraId="748DD921" w14:textId="77777777">
        <w:trPr>
          <w:jc w:val="center"/>
        </w:trPr>
        <w:tc>
          <w:tcPr>
            <w:cnfStyle w:val="001000000000" w:firstRow="0" w:lastRow="0" w:firstColumn="1" w:lastColumn="0" w:oddVBand="0" w:evenVBand="0" w:oddHBand="0" w:evenHBand="0" w:firstRowFirstColumn="0" w:firstRowLastColumn="0" w:lastRowFirstColumn="0" w:lastRowLastColumn="0"/>
            <w:tcW w:w="3705" w:type="dxa"/>
          </w:tcPr>
          <w:p w:rsidR="47719B08" w:rsidP="47719B08" w:rsidRDefault="47719B08" w14:paraId="73313DB9" w14:textId="0092C7BB">
            <w:pPr>
              <w:spacing w:line="259" w:lineRule="auto"/>
              <w:rPr>
                <w:rFonts w:ascii="Calibri" w:hAnsi="Calibri" w:eastAsia="Calibri" w:cs="Calibri"/>
                <w:highlight w:val="black"/>
              </w:rPr>
            </w:pPr>
            <w:r w:rsidRPr="47719B08">
              <w:rPr>
                <w:rFonts w:ascii="Calibri" w:hAnsi="Calibri" w:eastAsia="Calibri" w:cs="Calibri"/>
                <w:highlight w:val="black"/>
              </w:rPr>
              <w:t>Grip Strength</w:t>
            </w:r>
          </w:p>
        </w:tc>
        <w:tc>
          <w:tcPr>
            <w:tcW w:w="2970" w:type="dxa"/>
          </w:tcPr>
          <w:p w:rsidR="47719B08" w:rsidP="37F97E11" w:rsidRDefault="37F97E11" w14:paraId="1F472FED" w14:textId="50E6D26F">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37F97E11">
              <w:rPr>
                <w:rFonts w:ascii="Calibri" w:hAnsi="Calibri" w:eastAsia="Calibri" w:cs="Calibri"/>
              </w:rPr>
              <w:t>1</w:t>
            </w:r>
            <w:r w:rsidR="00E27559">
              <w:rPr>
                <w:rFonts w:ascii="Calibri" w:hAnsi="Calibri" w:eastAsia="Calibri" w:cs="Calibri"/>
              </w:rPr>
              <w:t>3</w:t>
            </w:r>
          </w:p>
        </w:tc>
      </w:tr>
      <w:tr w:rsidR="47719B08" w:rsidTr="7612454C" w14:paraId="30C07BCF"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05" w:type="dxa"/>
          </w:tcPr>
          <w:p w:rsidR="47719B08" w:rsidP="47719B08" w:rsidRDefault="47719B08" w14:paraId="6B33B8B3" w14:textId="4FF320FD">
            <w:pPr>
              <w:spacing w:line="259" w:lineRule="auto"/>
              <w:rPr>
                <w:rFonts w:ascii="Calibri" w:hAnsi="Calibri" w:eastAsia="Calibri" w:cs="Calibri"/>
                <w:highlight w:val="black"/>
              </w:rPr>
            </w:pPr>
            <w:r w:rsidRPr="47719B08">
              <w:rPr>
                <w:rFonts w:ascii="Calibri" w:hAnsi="Calibri" w:eastAsia="Calibri" w:cs="Calibri"/>
                <w:highlight w:val="black"/>
              </w:rPr>
              <w:t>Blood Draw/Genetics</w:t>
            </w:r>
          </w:p>
        </w:tc>
        <w:tc>
          <w:tcPr>
            <w:tcW w:w="2970" w:type="dxa"/>
          </w:tcPr>
          <w:p w:rsidR="47719B08" w:rsidP="37F97E11" w:rsidRDefault="37F97E11" w14:paraId="5A44DE9D" w14:textId="74DFE39D">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37F97E11">
              <w:rPr>
                <w:rFonts w:ascii="Calibri" w:hAnsi="Calibri" w:eastAsia="Calibri" w:cs="Calibri"/>
              </w:rPr>
              <w:t>1</w:t>
            </w:r>
            <w:r w:rsidR="00E27559">
              <w:rPr>
                <w:rFonts w:ascii="Calibri" w:hAnsi="Calibri" w:eastAsia="Calibri" w:cs="Calibri"/>
              </w:rPr>
              <w:t>4</w:t>
            </w:r>
          </w:p>
        </w:tc>
      </w:tr>
      <w:tr w:rsidR="47719B08" w:rsidTr="7612454C" w14:paraId="4C0E0668" w14:textId="77777777">
        <w:trPr>
          <w:jc w:val="center"/>
        </w:trPr>
        <w:tc>
          <w:tcPr>
            <w:cnfStyle w:val="001000000000" w:firstRow="0" w:lastRow="0" w:firstColumn="1" w:lastColumn="0" w:oddVBand="0" w:evenVBand="0" w:oddHBand="0" w:evenHBand="0" w:firstRowFirstColumn="0" w:firstRowLastColumn="0" w:lastRowFirstColumn="0" w:lastRowLastColumn="0"/>
            <w:tcW w:w="3705" w:type="dxa"/>
          </w:tcPr>
          <w:p w:rsidR="47719B08" w:rsidP="47719B08" w:rsidRDefault="47719B08" w14:paraId="1F442D66" w14:textId="347C0EFB">
            <w:pPr>
              <w:spacing w:line="259" w:lineRule="auto"/>
              <w:rPr>
                <w:rFonts w:ascii="Calibri" w:hAnsi="Calibri" w:eastAsia="Calibri" w:cs="Calibri"/>
                <w:highlight w:val="black"/>
              </w:rPr>
            </w:pPr>
            <w:r w:rsidRPr="47719B08">
              <w:rPr>
                <w:rFonts w:ascii="Calibri" w:hAnsi="Calibri" w:eastAsia="Calibri" w:cs="Calibri"/>
                <w:highlight w:val="black"/>
              </w:rPr>
              <w:t>Urine Drug Test</w:t>
            </w:r>
          </w:p>
        </w:tc>
        <w:tc>
          <w:tcPr>
            <w:tcW w:w="2970" w:type="dxa"/>
          </w:tcPr>
          <w:p w:rsidR="47719B08" w:rsidP="37F97E11" w:rsidRDefault="37F97E11" w14:paraId="31F4AF38" w14:textId="4AEE2823">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37F97E11">
              <w:rPr>
                <w:rFonts w:ascii="Calibri" w:hAnsi="Calibri" w:eastAsia="Calibri" w:cs="Calibri"/>
              </w:rPr>
              <w:t>1</w:t>
            </w:r>
            <w:r w:rsidR="00E27559">
              <w:rPr>
                <w:rFonts w:ascii="Calibri" w:hAnsi="Calibri" w:eastAsia="Calibri" w:cs="Calibri"/>
              </w:rPr>
              <w:t>5</w:t>
            </w:r>
          </w:p>
        </w:tc>
      </w:tr>
      <w:tr w:rsidR="47719B08" w:rsidTr="7612454C" w14:paraId="338B5475"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05" w:type="dxa"/>
          </w:tcPr>
          <w:p w:rsidR="47719B08" w:rsidP="47719B08" w:rsidRDefault="47719B08" w14:paraId="127A75D1" w14:textId="3558DF0E">
            <w:pPr>
              <w:spacing w:line="259" w:lineRule="auto"/>
              <w:rPr>
                <w:rFonts w:ascii="Calibri" w:hAnsi="Calibri" w:eastAsia="Calibri" w:cs="Calibri"/>
                <w:highlight w:val="black"/>
              </w:rPr>
            </w:pPr>
            <w:r w:rsidRPr="47719B08">
              <w:rPr>
                <w:rFonts w:ascii="Calibri" w:hAnsi="Calibri" w:eastAsia="Calibri" w:cs="Calibri"/>
                <w:highlight w:val="black"/>
              </w:rPr>
              <w:t>Pregnancy Test</w:t>
            </w:r>
          </w:p>
        </w:tc>
        <w:tc>
          <w:tcPr>
            <w:tcW w:w="2970" w:type="dxa"/>
          </w:tcPr>
          <w:p w:rsidR="47719B08" w:rsidP="37F97E11" w:rsidRDefault="37F97E11" w14:paraId="57BB9BD5" w14:textId="44A497DD">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37F97E11">
              <w:rPr>
                <w:rFonts w:ascii="Calibri" w:hAnsi="Calibri" w:eastAsia="Calibri" w:cs="Calibri"/>
              </w:rPr>
              <w:t>1</w:t>
            </w:r>
            <w:r w:rsidR="00154944">
              <w:rPr>
                <w:rFonts w:ascii="Calibri" w:hAnsi="Calibri" w:eastAsia="Calibri" w:cs="Calibri"/>
              </w:rPr>
              <w:t>6</w:t>
            </w:r>
          </w:p>
        </w:tc>
      </w:tr>
      <w:tr w:rsidR="47719B08" w:rsidTr="7612454C" w14:paraId="3BE03F27" w14:textId="77777777">
        <w:trPr>
          <w:jc w:val="center"/>
        </w:trPr>
        <w:tc>
          <w:tcPr>
            <w:cnfStyle w:val="001000000000" w:firstRow="0" w:lastRow="0" w:firstColumn="1" w:lastColumn="0" w:oddVBand="0" w:evenVBand="0" w:oddHBand="0" w:evenHBand="0" w:firstRowFirstColumn="0" w:firstRowLastColumn="0" w:lastRowFirstColumn="0" w:lastRowLastColumn="0"/>
            <w:tcW w:w="3705" w:type="dxa"/>
          </w:tcPr>
          <w:p w:rsidR="47719B08" w:rsidP="47719B08" w:rsidRDefault="47719B08" w14:paraId="7BDDA51C" w14:textId="38FACA6D">
            <w:pPr>
              <w:spacing w:line="259" w:lineRule="auto"/>
              <w:rPr>
                <w:rFonts w:ascii="Calibri" w:hAnsi="Calibri" w:eastAsia="Calibri" w:cs="Calibri"/>
                <w:highlight w:val="black"/>
              </w:rPr>
            </w:pPr>
            <w:r w:rsidRPr="47719B08">
              <w:rPr>
                <w:rFonts w:ascii="Calibri" w:hAnsi="Calibri" w:eastAsia="Calibri" w:cs="Calibri"/>
                <w:highlight w:val="black"/>
              </w:rPr>
              <w:t>PENN CNP</w:t>
            </w:r>
          </w:p>
        </w:tc>
        <w:tc>
          <w:tcPr>
            <w:tcW w:w="2970" w:type="dxa"/>
          </w:tcPr>
          <w:p w:rsidR="47719B08" w:rsidP="37F97E11" w:rsidRDefault="37F97E11" w14:paraId="039D108E" w14:textId="5EA66BAB">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37F97E11">
              <w:rPr>
                <w:rFonts w:ascii="Calibri" w:hAnsi="Calibri" w:eastAsia="Calibri" w:cs="Calibri"/>
              </w:rPr>
              <w:t>1</w:t>
            </w:r>
            <w:r w:rsidR="00154944">
              <w:rPr>
                <w:rFonts w:ascii="Calibri" w:hAnsi="Calibri" w:eastAsia="Calibri" w:cs="Calibri"/>
              </w:rPr>
              <w:t>7</w:t>
            </w:r>
          </w:p>
        </w:tc>
      </w:tr>
      <w:tr w:rsidR="47719B08" w:rsidTr="7612454C" w14:paraId="4DE5C895"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05" w:type="dxa"/>
          </w:tcPr>
          <w:p w:rsidR="47719B08" w:rsidP="47719B08" w:rsidRDefault="47719B08" w14:paraId="514772B4" w14:textId="694B6A43">
            <w:pPr>
              <w:spacing w:line="259" w:lineRule="auto"/>
              <w:rPr>
                <w:rFonts w:ascii="Calibri" w:hAnsi="Calibri" w:eastAsia="Calibri" w:cs="Calibri"/>
                <w:highlight w:val="black"/>
              </w:rPr>
            </w:pPr>
            <w:r w:rsidRPr="47719B08">
              <w:rPr>
                <w:rFonts w:ascii="Calibri" w:hAnsi="Calibri" w:eastAsia="Calibri" w:cs="Calibri"/>
                <w:highlight w:val="black"/>
              </w:rPr>
              <w:t>BIRD</w:t>
            </w:r>
          </w:p>
        </w:tc>
        <w:tc>
          <w:tcPr>
            <w:tcW w:w="2970" w:type="dxa"/>
          </w:tcPr>
          <w:p w:rsidR="47719B08" w:rsidP="37F97E11" w:rsidRDefault="37F97E11" w14:paraId="2438AE68" w14:textId="31715F8A">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37F97E11">
              <w:rPr>
                <w:rFonts w:ascii="Calibri" w:hAnsi="Calibri" w:eastAsia="Calibri" w:cs="Calibri"/>
              </w:rPr>
              <w:t>1</w:t>
            </w:r>
            <w:r w:rsidR="00154944">
              <w:rPr>
                <w:rFonts w:ascii="Calibri" w:hAnsi="Calibri" w:eastAsia="Calibri" w:cs="Calibri"/>
              </w:rPr>
              <w:t>8</w:t>
            </w:r>
          </w:p>
        </w:tc>
      </w:tr>
      <w:tr w:rsidR="47719B08" w:rsidTr="7612454C" w14:paraId="5EE567FF" w14:textId="77777777">
        <w:trPr>
          <w:jc w:val="center"/>
        </w:trPr>
        <w:tc>
          <w:tcPr>
            <w:cnfStyle w:val="001000000000" w:firstRow="0" w:lastRow="0" w:firstColumn="1" w:lastColumn="0" w:oddVBand="0" w:evenVBand="0" w:oddHBand="0" w:evenHBand="0" w:firstRowFirstColumn="0" w:firstRowLastColumn="0" w:lastRowFirstColumn="0" w:lastRowLastColumn="0"/>
            <w:tcW w:w="3705" w:type="dxa"/>
          </w:tcPr>
          <w:p w:rsidR="47719B08" w:rsidP="47719B08" w:rsidRDefault="47719B08" w14:paraId="07237B60" w14:textId="12BEAF40">
            <w:pPr>
              <w:spacing w:line="259" w:lineRule="auto"/>
              <w:rPr>
                <w:rFonts w:ascii="Calibri" w:hAnsi="Calibri" w:eastAsia="Calibri" w:cs="Calibri"/>
                <w:highlight w:val="black"/>
              </w:rPr>
            </w:pPr>
            <w:r w:rsidRPr="47719B08">
              <w:rPr>
                <w:rFonts w:ascii="Calibri" w:hAnsi="Calibri" w:eastAsia="Calibri" w:cs="Calibri"/>
                <w:highlight w:val="black"/>
              </w:rPr>
              <w:t>Hollingshead SES</w:t>
            </w:r>
          </w:p>
        </w:tc>
        <w:tc>
          <w:tcPr>
            <w:tcW w:w="2970" w:type="dxa"/>
          </w:tcPr>
          <w:p w:rsidR="47719B08" w:rsidP="37F97E11" w:rsidRDefault="37F97E11" w14:paraId="5E299005" w14:textId="552C542A">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37F97E11">
              <w:rPr>
                <w:rFonts w:ascii="Calibri" w:hAnsi="Calibri" w:eastAsia="Calibri" w:cs="Calibri"/>
              </w:rPr>
              <w:t>1</w:t>
            </w:r>
            <w:r w:rsidR="00154944">
              <w:rPr>
                <w:rFonts w:ascii="Calibri" w:hAnsi="Calibri" w:eastAsia="Calibri" w:cs="Calibri"/>
              </w:rPr>
              <w:t>9</w:t>
            </w:r>
          </w:p>
        </w:tc>
      </w:tr>
      <w:tr w:rsidR="47719B08" w:rsidTr="7612454C" w14:paraId="0390AD84"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05" w:type="dxa"/>
          </w:tcPr>
          <w:p w:rsidR="47719B08" w:rsidP="47719B08" w:rsidRDefault="47719B08" w14:paraId="1EA0BD74" w14:textId="30CD54DC">
            <w:pPr>
              <w:spacing w:line="259" w:lineRule="auto"/>
              <w:rPr>
                <w:rFonts w:ascii="Calibri" w:hAnsi="Calibri" w:eastAsia="Calibri" w:cs="Calibri"/>
                <w:highlight w:val="black"/>
              </w:rPr>
            </w:pPr>
            <w:r w:rsidRPr="47719B08">
              <w:rPr>
                <w:rFonts w:ascii="Calibri" w:hAnsi="Calibri" w:eastAsia="Calibri" w:cs="Calibri"/>
                <w:highlight w:val="black"/>
              </w:rPr>
              <w:t>SCID</w:t>
            </w:r>
          </w:p>
        </w:tc>
        <w:tc>
          <w:tcPr>
            <w:tcW w:w="2970" w:type="dxa"/>
          </w:tcPr>
          <w:p w:rsidR="47719B08" w:rsidP="37F97E11" w:rsidRDefault="00154944" w14:paraId="45FBD898" w14:textId="7A39911F">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Pr>
                <w:rFonts w:ascii="Calibri" w:hAnsi="Calibri" w:eastAsia="Calibri" w:cs="Calibri"/>
              </w:rPr>
              <w:t>20</w:t>
            </w:r>
          </w:p>
        </w:tc>
      </w:tr>
      <w:tr w:rsidR="47719B08" w:rsidTr="7612454C" w14:paraId="25F259B6" w14:textId="77777777">
        <w:trPr>
          <w:jc w:val="center"/>
        </w:trPr>
        <w:tc>
          <w:tcPr>
            <w:cnfStyle w:val="001000000000" w:firstRow="0" w:lastRow="0" w:firstColumn="1" w:lastColumn="0" w:oddVBand="0" w:evenVBand="0" w:oddHBand="0" w:evenHBand="0" w:firstRowFirstColumn="0" w:firstRowLastColumn="0" w:lastRowFirstColumn="0" w:lastRowLastColumn="0"/>
            <w:tcW w:w="3705" w:type="dxa"/>
          </w:tcPr>
          <w:p w:rsidR="47719B08" w:rsidP="47719B08" w:rsidRDefault="47719B08" w14:paraId="0EEF7A60" w14:textId="588DA9FF">
            <w:pPr>
              <w:spacing w:line="259" w:lineRule="auto"/>
              <w:rPr>
                <w:rFonts w:ascii="Calibri" w:hAnsi="Calibri" w:eastAsia="Calibri" w:cs="Calibri"/>
                <w:highlight w:val="black"/>
              </w:rPr>
            </w:pPr>
            <w:r w:rsidRPr="47719B08">
              <w:rPr>
                <w:rFonts w:ascii="Calibri" w:hAnsi="Calibri" w:eastAsia="Calibri" w:cs="Calibri"/>
                <w:highlight w:val="black"/>
              </w:rPr>
              <w:t>ACDS</w:t>
            </w:r>
          </w:p>
        </w:tc>
        <w:tc>
          <w:tcPr>
            <w:tcW w:w="2970" w:type="dxa"/>
          </w:tcPr>
          <w:p w:rsidR="47719B08" w:rsidP="37F97E11" w:rsidRDefault="00154944" w14:paraId="0EF05C90" w14:textId="7CC1879A">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ascii="Calibri" w:hAnsi="Calibri" w:eastAsia="Calibri" w:cs="Calibri"/>
              </w:rPr>
              <w:t>21</w:t>
            </w:r>
          </w:p>
        </w:tc>
      </w:tr>
      <w:tr w:rsidR="47719B08" w:rsidTr="7612454C" w14:paraId="632E39C2"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05" w:type="dxa"/>
          </w:tcPr>
          <w:p w:rsidR="47719B08" w:rsidP="47719B08" w:rsidRDefault="47719B08" w14:paraId="7A5277F5" w14:textId="2CB7CE24">
            <w:pPr>
              <w:spacing w:line="259" w:lineRule="auto"/>
              <w:rPr>
                <w:rFonts w:ascii="Calibri" w:hAnsi="Calibri" w:eastAsia="Calibri" w:cs="Calibri"/>
                <w:highlight w:val="black"/>
              </w:rPr>
            </w:pPr>
            <w:r w:rsidRPr="47719B08">
              <w:rPr>
                <w:rFonts w:ascii="Calibri" w:hAnsi="Calibri" w:eastAsia="Calibri" w:cs="Calibri"/>
                <w:highlight w:val="black"/>
              </w:rPr>
              <w:t>MRI Mock Scan</w:t>
            </w:r>
          </w:p>
        </w:tc>
        <w:tc>
          <w:tcPr>
            <w:tcW w:w="2970" w:type="dxa"/>
          </w:tcPr>
          <w:p w:rsidR="47719B08" w:rsidP="37F97E11" w:rsidRDefault="37F97E11" w14:paraId="1B951712" w14:textId="09EF162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37F97E11">
              <w:rPr>
                <w:rFonts w:ascii="Calibri" w:hAnsi="Calibri" w:eastAsia="Calibri" w:cs="Calibri"/>
              </w:rPr>
              <w:t>2</w:t>
            </w:r>
            <w:r w:rsidR="003013BD">
              <w:rPr>
                <w:rFonts w:ascii="Calibri" w:hAnsi="Calibri" w:eastAsia="Calibri" w:cs="Calibri"/>
              </w:rPr>
              <w:t>2</w:t>
            </w:r>
            <w:r w:rsidRPr="37F97E11">
              <w:rPr>
                <w:rFonts w:ascii="Calibri" w:hAnsi="Calibri" w:eastAsia="Calibri" w:cs="Calibri"/>
              </w:rPr>
              <w:t>-2</w:t>
            </w:r>
            <w:r w:rsidR="003013BD">
              <w:rPr>
                <w:rFonts w:ascii="Calibri" w:hAnsi="Calibri" w:eastAsia="Calibri" w:cs="Calibri"/>
              </w:rPr>
              <w:t>3</w:t>
            </w:r>
          </w:p>
        </w:tc>
      </w:tr>
      <w:tr w:rsidR="47719B08" w:rsidTr="7612454C" w14:paraId="274770FF" w14:textId="77777777">
        <w:trPr>
          <w:jc w:val="center"/>
        </w:trPr>
        <w:tc>
          <w:tcPr>
            <w:cnfStyle w:val="001000000000" w:firstRow="0" w:lastRow="0" w:firstColumn="1" w:lastColumn="0" w:oddVBand="0" w:evenVBand="0" w:oddHBand="0" w:evenHBand="0" w:firstRowFirstColumn="0" w:firstRowLastColumn="0" w:lastRowFirstColumn="0" w:lastRowLastColumn="0"/>
            <w:tcW w:w="3705" w:type="dxa"/>
          </w:tcPr>
          <w:p w:rsidR="47719B08" w:rsidP="47719B08" w:rsidRDefault="47719B08" w14:paraId="1B74F7FA" w14:textId="19BF96D8">
            <w:pPr>
              <w:spacing w:line="259" w:lineRule="auto"/>
              <w:rPr>
                <w:rFonts w:ascii="Calibri" w:hAnsi="Calibri" w:eastAsia="Calibri" w:cs="Calibri"/>
                <w:highlight w:val="black"/>
              </w:rPr>
            </w:pPr>
            <w:r w:rsidRPr="47719B08">
              <w:rPr>
                <w:rFonts w:ascii="Calibri" w:hAnsi="Calibri" w:eastAsia="Calibri" w:cs="Calibri"/>
                <w:highlight w:val="black"/>
              </w:rPr>
              <w:t>MRI</w:t>
            </w:r>
            <w:r w:rsidR="001B1AAE">
              <w:rPr>
                <w:rFonts w:ascii="Calibri" w:hAnsi="Calibri" w:eastAsia="Calibri" w:cs="Calibri"/>
                <w:highlight w:val="black"/>
              </w:rPr>
              <w:t xml:space="preserve"> / MRI Questionnaire</w:t>
            </w:r>
          </w:p>
        </w:tc>
        <w:tc>
          <w:tcPr>
            <w:tcW w:w="2970" w:type="dxa"/>
          </w:tcPr>
          <w:p w:rsidR="47719B08" w:rsidP="37F97E11" w:rsidRDefault="37F97E11" w14:paraId="403B8864" w14:textId="3523CC56">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37F97E11">
              <w:rPr>
                <w:rFonts w:ascii="Calibri" w:hAnsi="Calibri" w:eastAsia="Calibri" w:cs="Calibri"/>
              </w:rPr>
              <w:t>2</w:t>
            </w:r>
            <w:r w:rsidR="003013BD">
              <w:rPr>
                <w:rFonts w:ascii="Calibri" w:hAnsi="Calibri" w:eastAsia="Calibri" w:cs="Calibri"/>
              </w:rPr>
              <w:t>4</w:t>
            </w:r>
            <w:r w:rsidRPr="37F97E11">
              <w:rPr>
                <w:rFonts w:ascii="Calibri" w:hAnsi="Calibri" w:eastAsia="Calibri" w:cs="Calibri"/>
              </w:rPr>
              <w:t>-2</w:t>
            </w:r>
            <w:r w:rsidR="003013BD">
              <w:rPr>
                <w:rFonts w:ascii="Calibri" w:hAnsi="Calibri" w:eastAsia="Calibri" w:cs="Calibri"/>
              </w:rPr>
              <w:t>6</w:t>
            </w:r>
          </w:p>
        </w:tc>
      </w:tr>
      <w:tr w:rsidR="47719B08" w:rsidTr="7612454C" w14:paraId="25151098"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05" w:type="dxa"/>
          </w:tcPr>
          <w:p w:rsidR="47719B08" w:rsidP="47719B08" w:rsidRDefault="47719B08" w14:paraId="4DAACF06" w14:textId="307DDF4F">
            <w:pPr>
              <w:spacing w:line="259" w:lineRule="auto"/>
              <w:rPr>
                <w:rFonts w:ascii="Calibri" w:hAnsi="Calibri" w:eastAsia="Calibri" w:cs="Calibri"/>
                <w:highlight w:val="black"/>
              </w:rPr>
            </w:pPr>
            <w:r w:rsidRPr="47719B08">
              <w:rPr>
                <w:rFonts w:ascii="Calibri" w:hAnsi="Calibri" w:eastAsia="Calibri" w:cs="Calibri"/>
                <w:highlight w:val="black"/>
              </w:rPr>
              <w:t>6-Minute Bike</w:t>
            </w:r>
          </w:p>
        </w:tc>
        <w:tc>
          <w:tcPr>
            <w:tcW w:w="2970" w:type="dxa"/>
          </w:tcPr>
          <w:p w:rsidR="47719B08" w:rsidP="37F97E11" w:rsidRDefault="37F97E11" w14:paraId="21D7A4E5" w14:textId="204E6AE1">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37F97E11">
              <w:rPr>
                <w:rFonts w:ascii="Calibri" w:hAnsi="Calibri" w:eastAsia="Calibri" w:cs="Calibri"/>
              </w:rPr>
              <w:t>2</w:t>
            </w:r>
            <w:r w:rsidR="003013BD">
              <w:rPr>
                <w:rFonts w:ascii="Calibri" w:hAnsi="Calibri" w:eastAsia="Calibri" w:cs="Calibri"/>
              </w:rPr>
              <w:t>7</w:t>
            </w:r>
          </w:p>
        </w:tc>
      </w:tr>
      <w:tr w:rsidR="47719B08" w:rsidTr="7612454C" w14:paraId="7FD32001" w14:textId="77777777">
        <w:trPr>
          <w:jc w:val="center"/>
        </w:trPr>
        <w:tc>
          <w:tcPr>
            <w:cnfStyle w:val="001000000000" w:firstRow="0" w:lastRow="0" w:firstColumn="1" w:lastColumn="0" w:oddVBand="0" w:evenVBand="0" w:oddHBand="0" w:evenHBand="0" w:firstRowFirstColumn="0" w:firstRowLastColumn="0" w:lastRowFirstColumn="0" w:lastRowLastColumn="0"/>
            <w:tcW w:w="3705" w:type="dxa"/>
          </w:tcPr>
          <w:p w:rsidR="47719B08" w:rsidP="44E67440" w:rsidRDefault="44E67440" w14:paraId="50C05379" w14:textId="216CA53E">
            <w:pPr>
              <w:spacing w:line="259" w:lineRule="auto"/>
              <w:rPr>
                <w:rFonts w:ascii="Calibri" w:hAnsi="Calibri" w:eastAsia="Calibri" w:cs="Calibri"/>
                <w:highlight w:val="black"/>
              </w:rPr>
            </w:pPr>
            <w:proofErr w:type="spellStart"/>
            <w:r w:rsidRPr="44E67440">
              <w:rPr>
                <w:rFonts w:ascii="Calibri" w:hAnsi="Calibri" w:eastAsia="Calibri" w:cs="Calibri"/>
                <w:highlight w:val="black"/>
              </w:rPr>
              <w:t>Neuropsych</w:t>
            </w:r>
            <w:proofErr w:type="spellEnd"/>
            <w:r w:rsidRPr="44E67440">
              <w:rPr>
                <w:rFonts w:ascii="Calibri" w:hAnsi="Calibri" w:eastAsia="Calibri" w:cs="Calibri"/>
                <w:highlight w:val="black"/>
              </w:rPr>
              <w:t xml:space="preserve"> Battery</w:t>
            </w:r>
          </w:p>
        </w:tc>
        <w:tc>
          <w:tcPr>
            <w:tcW w:w="2970" w:type="dxa"/>
          </w:tcPr>
          <w:p w:rsidR="47719B08" w:rsidP="37F97E11" w:rsidRDefault="37F97E11" w14:paraId="25497D32" w14:textId="3B4A533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37F97E11">
              <w:rPr>
                <w:rFonts w:ascii="Calibri" w:hAnsi="Calibri" w:eastAsia="Calibri" w:cs="Calibri"/>
              </w:rPr>
              <w:t>2</w:t>
            </w:r>
            <w:r w:rsidR="003013BD">
              <w:rPr>
                <w:rFonts w:ascii="Calibri" w:hAnsi="Calibri" w:eastAsia="Calibri" w:cs="Calibri"/>
              </w:rPr>
              <w:t>8</w:t>
            </w:r>
          </w:p>
        </w:tc>
      </w:tr>
      <w:tr w:rsidR="47719B08" w:rsidTr="7612454C" w14:paraId="0F346F7C"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05" w:type="dxa"/>
          </w:tcPr>
          <w:p w:rsidR="47719B08" w:rsidP="44E67440" w:rsidRDefault="44E67440" w14:paraId="11F2FD43" w14:textId="0B5B4532">
            <w:pPr>
              <w:spacing w:line="259" w:lineRule="auto"/>
              <w:rPr>
                <w:rFonts w:ascii="Calibri" w:hAnsi="Calibri" w:eastAsia="Calibri" w:cs="Calibri"/>
                <w:highlight w:val="black"/>
              </w:rPr>
            </w:pPr>
            <w:r w:rsidRPr="44E67440">
              <w:rPr>
                <w:rFonts w:ascii="Calibri" w:hAnsi="Calibri" w:eastAsia="Calibri" w:cs="Calibri"/>
                <w:highlight w:val="black"/>
              </w:rPr>
              <w:t>MRN</w:t>
            </w:r>
          </w:p>
        </w:tc>
        <w:tc>
          <w:tcPr>
            <w:tcW w:w="2970" w:type="dxa"/>
          </w:tcPr>
          <w:p w:rsidR="47719B08" w:rsidP="37F97E11" w:rsidRDefault="37F97E11" w14:paraId="599DF2F6" w14:textId="07C5D812">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37F97E11">
              <w:rPr>
                <w:rFonts w:ascii="Calibri" w:hAnsi="Calibri" w:eastAsia="Calibri" w:cs="Calibri"/>
              </w:rPr>
              <w:t>2</w:t>
            </w:r>
            <w:r w:rsidR="003013BD">
              <w:rPr>
                <w:rFonts w:ascii="Calibri" w:hAnsi="Calibri" w:eastAsia="Calibri" w:cs="Calibri"/>
              </w:rPr>
              <w:t>8</w:t>
            </w:r>
            <w:r w:rsidRPr="37F97E11">
              <w:rPr>
                <w:rFonts w:ascii="Calibri" w:hAnsi="Calibri" w:eastAsia="Calibri" w:cs="Calibri"/>
              </w:rPr>
              <w:t>-</w:t>
            </w:r>
            <w:r w:rsidR="003013BD">
              <w:rPr>
                <w:rFonts w:ascii="Calibri" w:hAnsi="Calibri" w:eastAsia="Calibri" w:cs="Calibri"/>
              </w:rPr>
              <w:t>30</w:t>
            </w:r>
          </w:p>
        </w:tc>
      </w:tr>
      <w:tr w:rsidR="47719B08" w:rsidTr="7612454C" w14:paraId="0CFCC57A" w14:textId="77777777">
        <w:trPr>
          <w:jc w:val="center"/>
        </w:trPr>
        <w:tc>
          <w:tcPr>
            <w:cnfStyle w:val="001000000000" w:firstRow="0" w:lastRow="0" w:firstColumn="1" w:lastColumn="0" w:oddVBand="0" w:evenVBand="0" w:oddHBand="0" w:evenHBand="0" w:firstRowFirstColumn="0" w:firstRowLastColumn="0" w:lastRowFirstColumn="0" w:lastRowLastColumn="0"/>
            <w:tcW w:w="3705" w:type="dxa"/>
          </w:tcPr>
          <w:p w:rsidR="47719B08" w:rsidP="47719B08" w:rsidRDefault="47719B08" w14:paraId="7AEC4B99" w14:textId="392890FE">
            <w:pPr>
              <w:spacing w:line="259" w:lineRule="auto"/>
              <w:rPr>
                <w:rFonts w:ascii="Calibri" w:hAnsi="Calibri" w:eastAsia="Calibri" w:cs="Calibri"/>
                <w:highlight w:val="black"/>
              </w:rPr>
            </w:pPr>
            <w:r w:rsidRPr="47719B08">
              <w:rPr>
                <w:rFonts w:ascii="Calibri" w:hAnsi="Calibri" w:eastAsia="Calibri" w:cs="Calibri"/>
                <w:highlight w:val="black"/>
              </w:rPr>
              <w:t>ANT</w:t>
            </w:r>
          </w:p>
        </w:tc>
        <w:tc>
          <w:tcPr>
            <w:tcW w:w="2970" w:type="dxa"/>
          </w:tcPr>
          <w:p w:rsidR="47719B08" w:rsidP="37F97E11" w:rsidRDefault="003013BD" w14:paraId="365C07F0" w14:textId="0A57190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ascii="Calibri" w:hAnsi="Calibri" w:eastAsia="Calibri" w:cs="Calibri"/>
              </w:rPr>
              <w:t>31</w:t>
            </w:r>
          </w:p>
        </w:tc>
      </w:tr>
      <w:tr w:rsidR="47719B08" w:rsidTr="7612454C" w14:paraId="43303B99"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05" w:type="dxa"/>
          </w:tcPr>
          <w:p w:rsidR="47719B08" w:rsidP="47719B08" w:rsidRDefault="47719B08" w14:paraId="62AB76C1" w14:textId="6185AD22">
            <w:pPr>
              <w:spacing w:line="259" w:lineRule="auto"/>
              <w:rPr>
                <w:rFonts w:ascii="Calibri" w:hAnsi="Calibri" w:eastAsia="Calibri" w:cs="Calibri"/>
                <w:highlight w:val="black"/>
              </w:rPr>
            </w:pPr>
            <w:r w:rsidRPr="47719B08">
              <w:rPr>
                <w:rFonts w:ascii="Calibri" w:hAnsi="Calibri" w:eastAsia="Calibri" w:cs="Calibri"/>
                <w:highlight w:val="black"/>
              </w:rPr>
              <w:t>Calculated Age</w:t>
            </w:r>
          </w:p>
        </w:tc>
        <w:tc>
          <w:tcPr>
            <w:tcW w:w="2970" w:type="dxa"/>
          </w:tcPr>
          <w:p w:rsidR="47719B08" w:rsidP="37F97E11" w:rsidRDefault="37F97E11" w14:paraId="6ECE53C2" w14:textId="37BE5F29">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37F97E11">
              <w:rPr>
                <w:rFonts w:ascii="Calibri" w:hAnsi="Calibri" w:eastAsia="Calibri" w:cs="Calibri"/>
              </w:rPr>
              <w:t>3</w:t>
            </w:r>
            <w:r w:rsidR="003013BD">
              <w:rPr>
                <w:rFonts w:ascii="Calibri" w:hAnsi="Calibri" w:eastAsia="Calibri" w:cs="Calibri"/>
              </w:rPr>
              <w:t>2</w:t>
            </w:r>
          </w:p>
        </w:tc>
      </w:tr>
      <w:tr w:rsidR="47719B08" w:rsidTr="7612454C" w14:paraId="71255238" w14:textId="77777777">
        <w:trPr>
          <w:jc w:val="center"/>
        </w:trPr>
        <w:tc>
          <w:tcPr>
            <w:cnfStyle w:val="001000000000" w:firstRow="0" w:lastRow="0" w:firstColumn="1" w:lastColumn="0" w:oddVBand="0" w:evenVBand="0" w:oddHBand="0" w:evenHBand="0" w:firstRowFirstColumn="0" w:firstRowLastColumn="0" w:lastRowFirstColumn="0" w:lastRowLastColumn="0"/>
            <w:tcW w:w="3705" w:type="dxa"/>
          </w:tcPr>
          <w:p w:rsidR="47719B08" w:rsidP="47719B08" w:rsidRDefault="47719B08" w14:paraId="53D2BB21" w14:textId="5E47DE11">
            <w:pPr>
              <w:spacing w:line="259" w:lineRule="auto"/>
              <w:rPr>
                <w:rFonts w:ascii="Calibri" w:hAnsi="Calibri" w:eastAsia="Calibri" w:cs="Calibri"/>
                <w:highlight w:val="black"/>
              </w:rPr>
            </w:pPr>
            <w:r w:rsidRPr="47719B08">
              <w:rPr>
                <w:rFonts w:ascii="Calibri" w:hAnsi="Calibri" w:eastAsia="Calibri" w:cs="Calibri"/>
                <w:highlight w:val="black"/>
              </w:rPr>
              <w:t>Family History Questionnaire</w:t>
            </w:r>
          </w:p>
        </w:tc>
        <w:tc>
          <w:tcPr>
            <w:tcW w:w="2970" w:type="dxa"/>
          </w:tcPr>
          <w:p w:rsidR="47719B08" w:rsidP="37F97E11" w:rsidRDefault="37F97E11" w14:paraId="31A00D16" w14:textId="75B4EB93">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37F97E11">
              <w:rPr>
                <w:rFonts w:ascii="Calibri" w:hAnsi="Calibri" w:eastAsia="Calibri" w:cs="Calibri"/>
              </w:rPr>
              <w:t>3</w:t>
            </w:r>
            <w:r w:rsidR="003013BD">
              <w:rPr>
                <w:rFonts w:ascii="Calibri" w:hAnsi="Calibri" w:eastAsia="Calibri" w:cs="Calibri"/>
              </w:rPr>
              <w:t>3</w:t>
            </w:r>
          </w:p>
        </w:tc>
      </w:tr>
      <w:tr w:rsidR="47719B08" w:rsidTr="7612454C" w14:paraId="01F8F957"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05" w:type="dxa"/>
          </w:tcPr>
          <w:p w:rsidR="47719B08" w:rsidP="47719B08" w:rsidRDefault="47719B08" w14:paraId="48EB34BE" w14:textId="097C5038">
            <w:pPr>
              <w:spacing w:line="259" w:lineRule="auto"/>
              <w:rPr>
                <w:rFonts w:ascii="Calibri" w:hAnsi="Calibri" w:eastAsia="Calibri" w:cs="Calibri"/>
                <w:highlight w:val="black"/>
              </w:rPr>
            </w:pPr>
            <w:r w:rsidRPr="47719B08">
              <w:rPr>
                <w:rFonts w:ascii="Calibri" w:hAnsi="Calibri" w:eastAsia="Calibri" w:cs="Calibri"/>
                <w:highlight w:val="black"/>
              </w:rPr>
              <w:t>Dot Probe</w:t>
            </w:r>
          </w:p>
        </w:tc>
        <w:tc>
          <w:tcPr>
            <w:tcW w:w="2970" w:type="dxa"/>
          </w:tcPr>
          <w:p w:rsidR="47719B08" w:rsidP="37F97E11" w:rsidRDefault="37F97E11" w14:paraId="22398AF3" w14:textId="7CA0EC66">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37F97E11">
              <w:rPr>
                <w:rFonts w:ascii="Calibri" w:hAnsi="Calibri" w:eastAsia="Calibri" w:cs="Calibri"/>
              </w:rPr>
              <w:t>3</w:t>
            </w:r>
            <w:r w:rsidR="003013BD">
              <w:rPr>
                <w:rFonts w:ascii="Calibri" w:hAnsi="Calibri" w:eastAsia="Calibri" w:cs="Calibri"/>
              </w:rPr>
              <w:t>4</w:t>
            </w:r>
          </w:p>
        </w:tc>
      </w:tr>
      <w:tr w:rsidR="133A3F2D" w:rsidTr="7612454C" w14:paraId="08C2B669" w14:textId="77777777">
        <w:trPr>
          <w:jc w:val="center"/>
        </w:trPr>
        <w:tc>
          <w:tcPr>
            <w:cnfStyle w:val="001000000000" w:firstRow="0" w:lastRow="0" w:firstColumn="1" w:lastColumn="0" w:oddVBand="0" w:evenVBand="0" w:oddHBand="0" w:evenHBand="0" w:firstRowFirstColumn="0" w:firstRowLastColumn="0" w:lastRowFirstColumn="0" w:lastRowLastColumn="0"/>
            <w:tcW w:w="3705" w:type="dxa"/>
          </w:tcPr>
          <w:p w:rsidR="133A3F2D" w:rsidP="133A3F2D" w:rsidRDefault="133A3F2D" w14:paraId="16F7BC0B" w14:textId="3588F71A">
            <w:pPr>
              <w:spacing w:line="259" w:lineRule="auto"/>
              <w:rPr>
                <w:rFonts w:ascii="Calibri" w:hAnsi="Calibri" w:eastAsia="Calibri" w:cs="Calibri"/>
                <w:highlight w:val="black"/>
              </w:rPr>
            </w:pPr>
            <w:r w:rsidRPr="133A3F2D">
              <w:rPr>
                <w:rFonts w:ascii="Calibri" w:hAnsi="Calibri" w:eastAsia="Calibri" w:cs="Calibri"/>
                <w:highlight w:val="black"/>
              </w:rPr>
              <w:t>Y-BOCS &amp; CY-BOCS</w:t>
            </w:r>
          </w:p>
        </w:tc>
        <w:tc>
          <w:tcPr>
            <w:tcW w:w="2970" w:type="dxa"/>
          </w:tcPr>
          <w:p w:rsidR="133A3F2D" w:rsidP="133A3F2D" w:rsidRDefault="133A3F2D" w14:paraId="767C9FD5" w14:textId="3A6AE8A8">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133A3F2D">
              <w:rPr>
                <w:rFonts w:ascii="Calibri" w:hAnsi="Calibri" w:eastAsia="Calibri" w:cs="Calibri"/>
              </w:rPr>
              <w:t>3</w:t>
            </w:r>
            <w:r w:rsidR="00EB5FD2">
              <w:rPr>
                <w:rFonts w:ascii="Calibri" w:hAnsi="Calibri" w:eastAsia="Calibri" w:cs="Calibri"/>
              </w:rPr>
              <w:t>5</w:t>
            </w:r>
          </w:p>
        </w:tc>
      </w:tr>
      <w:tr w:rsidR="133A3F2D" w:rsidTr="7612454C" w14:paraId="4AB96711"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05" w:type="dxa"/>
          </w:tcPr>
          <w:p w:rsidR="133A3F2D" w:rsidP="133A3F2D" w:rsidRDefault="133A3F2D" w14:paraId="3820700C" w14:textId="01E7512E">
            <w:pPr>
              <w:spacing w:line="259" w:lineRule="auto"/>
              <w:rPr>
                <w:rFonts w:ascii="Calibri" w:hAnsi="Calibri" w:eastAsia="Calibri" w:cs="Calibri"/>
                <w:highlight w:val="black"/>
              </w:rPr>
            </w:pPr>
            <w:r w:rsidRPr="133A3F2D">
              <w:rPr>
                <w:rFonts w:ascii="Calibri" w:hAnsi="Calibri" w:eastAsia="Calibri" w:cs="Calibri"/>
                <w:highlight w:val="black"/>
              </w:rPr>
              <w:t>YGTSS</w:t>
            </w:r>
          </w:p>
        </w:tc>
        <w:tc>
          <w:tcPr>
            <w:tcW w:w="2970" w:type="dxa"/>
          </w:tcPr>
          <w:p w:rsidR="133A3F2D" w:rsidP="133A3F2D" w:rsidRDefault="133A3F2D" w14:paraId="4E08D8C8" w14:textId="7E8824C9">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133A3F2D">
              <w:rPr>
                <w:rFonts w:ascii="Calibri" w:hAnsi="Calibri" w:eastAsia="Calibri" w:cs="Calibri"/>
              </w:rPr>
              <w:t>3</w:t>
            </w:r>
            <w:r w:rsidR="00EB5FD2">
              <w:rPr>
                <w:rFonts w:ascii="Calibri" w:hAnsi="Calibri" w:eastAsia="Calibri" w:cs="Calibri"/>
              </w:rPr>
              <w:t>6</w:t>
            </w:r>
          </w:p>
        </w:tc>
      </w:tr>
      <w:tr w:rsidR="47719B08" w:rsidTr="7612454C" w14:paraId="740B9B08" w14:textId="77777777">
        <w:trPr>
          <w:jc w:val="center"/>
        </w:trPr>
        <w:tc>
          <w:tcPr>
            <w:cnfStyle w:val="001000000000" w:firstRow="0" w:lastRow="0" w:firstColumn="1" w:lastColumn="0" w:oddVBand="0" w:evenVBand="0" w:oddHBand="0" w:evenHBand="0" w:firstRowFirstColumn="0" w:firstRowLastColumn="0" w:lastRowFirstColumn="0" w:lastRowLastColumn="0"/>
            <w:tcW w:w="3705" w:type="dxa"/>
          </w:tcPr>
          <w:p w:rsidR="47719B08" w:rsidP="37F97E11" w:rsidRDefault="37F97E11" w14:paraId="65A77F6B" w14:textId="7FBE0951">
            <w:pPr>
              <w:spacing w:line="259" w:lineRule="auto"/>
              <w:rPr>
                <w:rFonts w:ascii="Calibri" w:hAnsi="Calibri" w:eastAsia="Calibri" w:cs="Calibri"/>
                <w:highlight w:val="black"/>
              </w:rPr>
            </w:pPr>
            <w:r w:rsidRPr="37F97E11">
              <w:rPr>
                <w:rFonts w:ascii="Calibri" w:hAnsi="Calibri" w:eastAsia="Calibri" w:cs="Calibri"/>
                <w:highlight w:val="black"/>
              </w:rPr>
              <w:t>RT-fMRI Training</w:t>
            </w:r>
          </w:p>
        </w:tc>
        <w:tc>
          <w:tcPr>
            <w:tcW w:w="2970" w:type="dxa"/>
          </w:tcPr>
          <w:p w:rsidR="47719B08" w:rsidP="133A3F2D" w:rsidRDefault="00EB5FD2" w14:paraId="123B25F9" w14:textId="5D4D2746">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ascii="Calibri" w:hAnsi="Calibri" w:eastAsia="Calibri" w:cs="Calibri"/>
              </w:rPr>
              <w:t>4</w:t>
            </w:r>
            <w:r w:rsidR="00DC557D">
              <w:rPr>
                <w:rFonts w:ascii="Calibri" w:hAnsi="Calibri" w:eastAsia="Calibri" w:cs="Calibri"/>
              </w:rPr>
              <w:t>3</w:t>
            </w:r>
          </w:p>
        </w:tc>
      </w:tr>
      <w:tr w:rsidR="47719B08" w:rsidTr="7612454C" w14:paraId="5EB55F80"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05" w:type="dxa"/>
          </w:tcPr>
          <w:p w:rsidR="47719B08" w:rsidP="37F97E11" w:rsidRDefault="37F97E11" w14:paraId="4E378B98" w14:textId="1064BE89">
            <w:pPr>
              <w:spacing w:line="259" w:lineRule="auto"/>
              <w:rPr>
                <w:rFonts w:ascii="Calibri" w:hAnsi="Calibri" w:eastAsia="Calibri" w:cs="Calibri"/>
                <w:highlight w:val="black"/>
              </w:rPr>
            </w:pPr>
            <w:r w:rsidRPr="37F97E11">
              <w:rPr>
                <w:rFonts w:ascii="Calibri" w:hAnsi="Calibri" w:eastAsia="Calibri" w:cs="Calibri"/>
                <w:highlight w:val="black"/>
              </w:rPr>
              <w:t>RT-fMRI</w:t>
            </w:r>
          </w:p>
        </w:tc>
        <w:tc>
          <w:tcPr>
            <w:tcW w:w="2970" w:type="dxa"/>
          </w:tcPr>
          <w:p w:rsidR="47719B08" w:rsidP="133A3F2D" w:rsidRDefault="133A3F2D" w14:paraId="5D5CFA23" w14:textId="3E93C40A">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133A3F2D">
              <w:rPr>
                <w:rFonts w:ascii="Calibri" w:hAnsi="Calibri" w:eastAsia="Calibri" w:cs="Calibri"/>
              </w:rPr>
              <w:t>3</w:t>
            </w:r>
            <w:r w:rsidR="00DC557D">
              <w:rPr>
                <w:rFonts w:ascii="Calibri" w:hAnsi="Calibri" w:eastAsia="Calibri" w:cs="Calibri"/>
              </w:rPr>
              <w:t>8</w:t>
            </w:r>
            <w:r w:rsidRPr="133A3F2D">
              <w:rPr>
                <w:rFonts w:ascii="Calibri" w:hAnsi="Calibri" w:eastAsia="Calibri" w:cs="Calibri"/>
              </w:rPr>
              <w:t>-</w:t>
            </w:r>
            <w:r w:rsidR="00DC557D">
              <w:rPr>
                <w:rFonts w:ascii="Calibri" w:hAnsi="Calibri" w:eastAsia="Calibri" w:cs="Calibri"/>
              </w:rPr>
              <w:t>40</w:t>
            </w:r>
          </w:p>
        </w:tc>
      </w:tr>
      <w:tr w:rsidR="47719B08" w:rsidTr="7612454C" w14:paraId="66A3D5D9" w14:textId="77777777">
        <w:trPr>
          <w:jc w:val="center"/>
        </w:trPr>
        <w:tc>
          <w:tcPr>
            <w:cnfStyle w:val="001000000000" w:firstRow="0" w:lastRow="0" w:firstColumn="1" w:lastColumn="0" w:oddVBand="0" w:evenVBand="0" w:oddHBand="0" w:evenHBand="0" w:firstRowFirstColumn="0" w:firstRowLastColumn="0" w:lastRowFirstColumn="0" w:lastRowLastColumn="0"/>
            <w:tcW w:w="3705" w:type="dxa"/>
          </w:tcPr>
          <w:p w:rsidR="47719B08" w:rsidP="47719B08" w:rsidRDefault="47719B08" w14:paraId="361B77E9" w14:textId="56784A43">
            <w:pPr>
              <w:spacing w:line="259" w:lineRule="auto"/>
              <w:rPr>
                <w:rFonts w:ascii="Calibri" w:hAnsi="Calibri" w:eastAsia="Calibri" w:cs="Calibri"/>
                <w:highlight w:val="black"/>
              </w:rPr>
            </w:pPr>
            <w:r w:rsidRPr="47719B08">
              <w:rPr>
                <w:rFonts w:ascii="Calibri" w:hAnsi="Calibri" w:eastAsia="Calibri" w:cs="Calibri"/>
                <w:highlight w:val="black"/>
              </w:rPr>
              <w:t>RVIP</w:t>
            </w:r>
          </w:p>
        </w:tc>
        <w:tc>
          <w:tcPr>
            <w:tcW w:w="2970" w:type="dxa"/>
          </w:tcPr>
          <w:p w:rsidR="47719B08" w:rsidP="133A3F2D" w:rsidRDefault="00DC557D" w14:paraId="6AEF8625" w14:textId="74F6DE68">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Pr>
                <w:rFonts w:ascii="Calibri" w:hAnsi="Calibri" w:eastAsia="Calibri" w:cs="Calibri"/>
              </w:rPr>
              <w:t>41</w:t>
            </w:r>
          </w:p>
        </w:tc>
      </w:tr>
    </w:tbl>
    <w:p w:rsidR="47719B08" w:rsidP="47719B08" w:rsidRDefault="47719B08" w14:paraId="179EA517" w14:textId="2541A0AE">
      <w:pPr>
        <w:ind w:left="720"/>
        <w:rPr>
          <w:rFonts w:ascii="Calibri" w:hAnsi="Calibri" w:eastAsia="Calibri" w:cs="Calibri"/>
        </w:rPr>
      </w:pPr>
    </w:p>
    <w:p w:rsidR="7612454C" w:rsidP="559E9A37" w:rsidRDefault="006025B4" w14:paraId="2AF90C1B" w14:noSpellErr="1" w14:textId="1E50CD31">
      <w:pPr>
        <w:rPr>
          <w:sz w:val="28"/>
          <w:szCs w:val="28"/>
          <w:highlight w:val="yellow"/>
        </w:rPr>
      </w:pPr>
      <w:r>
        <w:br w:type="page"/>
      </w:r>
    </w:p>
    <w:tbl>
      <w:tblPr>
        <w:tblStyle w:val="PlainTable1"/>
        <w:tblW w:w="10790" w:type="dxa"/>
        <w:tblLayout w:type="fixed"/>
        <w:tblLook w:val="04A0" w:firstRow="1" w:lastRow="0" w:firstColumn="1" w:lastColumn="0" w:noHBand="0" w:noVBand="1"/>
      </w:tblPr>
      <w:tblGrid>
        <w:gridCol w:w="4473"/>
        <w:gridCol w:w="2305"/>
        <w:gridCol w:w="2006"/>
        <w:gridCol w:w="2006"/>
      </w:tblGrid>
      <w:tr w:rsidR="00CC25CB" w:rsidTr="55A48AD4" w14:paraId="3AD616A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3" w:type="dxa"/>
            <w:shd w:val="clear" w:color="auto" w:fill="000000" w:themeFill="text1"/>
            <w:tcMar/>
          </w:tcPr>
          <w:p w:rsidR="00CC25CB" w:rsidP="00DC557D" w:rsidRDefault="00CC25CB" w14:paraId="683911F7" w14:textId="77777777">
            <w:pPr>
              <w:jc w:val="center"/>
              <w:rPr>
                <w:rFonts w:ascii="Calibri" w:hAnsi="Calibri" w:eastAsia="Calibri" w:cs="Calibri"/>
                <w:b w:val="0"/>
                <w:bCs w:val="0"/>
                <w:color w:val="FFFFFF" w:themeColor="background1"/>
                <w:sz w:val="28"/>
                <w:szCs w:val="28"/>
                <w:highlight w:val="black"/>
              </w:rPr>
            </w:pPr>
            <w:r w:rsidRPr="2C5E3CA3">
              <w:rPr>
                <w:rFonts w:ascii="Calibri" w:hAnsi="Calibri" w:eastAsia="Calibri" w:cs="Calibri"/>
                <w:color w:val="FFFFFF" w:themeColor="background1"/>
                <w:sz w:val="28"/>
                <w:szCs w:val="28"/>
                <w:highlight w:val="black"/>
              </w:rPr>
              <w:t>Assessments by Visit</w:t>
            </w:r>
          </w:p>
          <w:p w:rsidRPr="000363DB" w:rsidR="00305D41" w:rsidP="00DC557D" w:rsidRDefault="00305D41" w14:paraId="62AB76DB" w14:textId="66F02A2F">
            <w:pPr>
              <w:jc w:val="center"/>
              <w:rPr>
                <w:rFonts w:ascii="Calibri" w:hAnsi="Calibri" w:eastAsia="Calibri" w:cs="Calibri"/>
                <w:color w:val="FFFFFF" w:themeColor="background1"/>
                <w:sz w:val="20"/>
                <w:szCs w:val="20"/>
                <w:highlight w:val="black"/>
              </w:rPr>
            </w:pPr>
            <w:r w:rsidRPr="000363DB">
              <w:rPr>
                <w:rFonts w:ascii="Calibri" w:hAnsi="Calibri" w:eastAsia="Calibri" w:cs="Calibri"/>
                <w:color w:val="FFFFFF" w:themeColor="background1"/>
                <w:sz w:val="20"/>
                <w:szCs w:val="20"/>
                <w:highlight w:val="black"/>
              </w:rPr>
              <w:t>(columns indicate visit type and visit code</w:t>
            </w:r>
            <w:r w:rsidR="000363DB">
              <w:rPr>
                <w:rFonts w:ascii="Calibri" w:hAnsi="Calibri" w:eastAsia="Calibri" w:cs="Calibri"/>
                <w:color w:val="FFFFFF" w:themeColor="background1"/>
                <w:sz w:val="20"/>
                <w:szCs w:val="20"/>
                <w:highlight w:val="black"/>
              </w:rPr>
              <w:t>s</w:t>
            </w:r>
            <w:r w:rsidRPr="000363DB">
              <w:rPr>
                <w:rFonts w:ascii="Calibri" w:hAnsi="Calibri" w:eastAsia="Calibri" w:cs="Calibri"/>
                <w:color w:val="FFFFFF" w:themeColor="background1"/>
                <w:sz w:val="20"/>
                <w:szCs w:val="20"/>
                <w:highlight w:val="black"/>
              </w:rPr>
              <w:t xml:space="preserve"> in LORIS database)</w:t>
            </w:r>
          </w:p>
        </w:tc>
        <w:tc>
          <w:tcPr>
            <w:cnfStyle w:val="000000000000" w:firstRow="0" w:lastRow="0" w:firstColumn="0" w:lastColumn="0" w:oddVBand="0" w:evenVBand="0" w:oddHBand="0" w:evenHBand="0" w:firstRowFirstColumn="0" w:firstRowLastColumn="0" w:lastRowFirstColumn="0" w:lastRowLastColumn="0"/>
            <w:tcW w:w="2305" w:type="dxa"/>
            <w:shd w:val="clear" w:color="auto" w:fill="000000" w:themeFill="text1"/>
            <w:tcMar/>
          </w:tcPr>
          <w:p w:rsidR="002763B2" w:rsidP="2F723C8B" w:rsidRDefault="00CC25CB" w14:paraId="03871496"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color w:val="FFFFFF" w:themeColor="background1"/>
                <w:sz w:val="26"/>
                <w:szCs w:val="26"/>
                <w:highlight w:val="black"/>
                <w:lang w:val="fr-FR"/>
              </w:rPr>
            </w:pPr>
            <w:r w:rsidRPr="00DC557D">
              <w:rPr>
                <w:rFonts w:ascii="Calibri" w:hAnsi="Calibri" w:eastAsia="Calibri" w:cs="Calibri"/>
                <w:color w:val="FFFFFF" w:themeColor="background1"/>
                <w:sz w:val="26"/>
                <w:szCs w:val="26"/>
                <w:highlight w:val="black"/>
                <w:lang w:val="fr-FR"/>
              </w:rPr>
              <w:t xml:space="preserve">Baseline </w:t>
            </w:r>
            <w:proofErr w:type="spellStart"/>
            <w:r w:rsidRPr="00DC557D">
              <w:rPr>
                <w:rFonts w:ascii="Calibri" w:hAnsi="Calibri" w:eastAsia="Calibri" w:cs="Calibri"/>
                <w:color w:val="FFFFFF" w:themeColor="background1"/>
                <w:sz w:val="26"/>
                <w:szCs w:val="26"/>
                <w:highlight w:val="black"/>
                <w:lang w:val="fr-FR"/>
              </w:rPr>
              <w:t>Visit</w:t>
            </w:r>
            <w:proofErr w:type="spellEnd"/>
            <w:r w:rsidR="0000140B">
              <w:rPr>
                <w:rFonts w:ascii="Calibri" w:hAnsi="Calibri" w:eastAsia="Calibri" w:cs="Calibri"/>
                <w:color w:val="FFFFFF" w:themeColor="background1"/>
                <w:sz w:val="26"/>
                <w:szCs w:val="26"/>
                <w:highlight w:val="black"/>
                <w:lang w:val="fr-FR"/>
              </w:rPr>
              <w:t xml:space="preserve"> </w:t>
            </w:r>
          </w:p>
          <w:p w:rsidRPr="002763B2" w:rsidR="00CC25CB" w:rsidP="2F723C8B" w:rsidRDefault="0000140B" w14:paraId="2160C314" w14:textId="1A2EC81B">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color w:val="FFFFFF" w:themeColor="background1"/>
                <w:sz w:val="20"/>
                <w:szCs w:val="20"/>
                <w:highlight w:val="black"/>
                <w:lang w:val="fr-FR"/>
              </w:rPr>
            </w:pPr>
            <w:r w:rsidRPr="55A48AD4" w:rsidR="4814F0A5">
              <w:rPr>
                <w:rFonts w:ascii="Calibri" w:hAnsi="Calibri" w:eastAsia="Calibri" w:cs="Calibri"/>
                <w:color w:val="FFFFFF" w:themeColor="background1" w:themeTint="FF" w:themeShade="FF"/>
                <w:sz w:val="20"/>
                <w:szCs w:val="20"/>
                <w:highlight w:val="black"/>
                <w:lang w:val="fr-FR"/>
              </w:rPr>
              <w:t>*</w:t>
            </w:r>
            <w:r w:rsidRPr="55A48AD4" w:rsidR="007E0C0E">
              <w:rPr>
                <w:rFonts w:ascii="Calibri" w:hAnsi="Calibri" w:eastAsia="Calibri" w:cs="Calibri"/>
                <w:color w:val="FFFFFF" w:themeColor="background1" w:themeTint="FF" w:themeShade="FF"/>
                <w:sz w:val="20"/>
                <w:szCs w:val="20"/>
                <w:highlight w:val="black"/>
                <w:lang w:val="fr-FR"/>
              </w:rPr>
              <w:t>(</w:t>
            </w:r>
            <w:r w:rsidRPr="55A48AD4" w:rsidR="3760B0A2">
              <w:rPr>
                <w:rFonts w:ascii="Calibri" w:hAnsi="Calibri" w:eastAsia="Calibri" w:cs="Calibri"/>
                <w:color w:val="FFFFFF" w:themeColor="background1" w:themeTint="FF" w:themeShade="FF"/>
                <w:sz w:val="20"/>
                <w:szCs w:val="20"/>
                <w:highlight w:val="black"/>
                <w:lang w:val="fr-FR"/>
              </w:rPr>
              <w:t>after</w:t>
            </w:r>
            <w:r w:rsidRPr="55A48AD4" w:rsidR="3760B0A2">
              <w:rPr>
                <w:rFonts w:ascii="Calibri" w:hAnsi="Calibri" w:eastAsia="Calibri" w:cs="Calibri"/>
                <w:color w:val="FFFFFF" w:themeColor="background1" w:themeTint="FF" w:themeShade="FF"/>
                <w:sz w:val="20"/>
                <w:szCs w:val="20"/>
                <w:highlight w:val="black"/>
                <w:lang w:val="fr-FR"/>
              </w:rPr>
              <w:t xml:space="preserve"> </w:t>
            </w:r>
            <w:r w:rsidRPr="55A48AD4" w:rsidR="45BED899">
              <w:rPr>
                <w:rFonts w:ascii="Calibri" w:hAnsi="Calibri" w:eastAsia="Calibri" w:cs="Calibri"/>
                <w:color w:val="FFFFFF" w:themeColor="background1" w:themeTint="FF" w:themeShade="FF"/>
                <w:sz w:val="20"/>
                <w:szCs w:val="20"/>
                <w:highlight w:val="black"/>
                <w:lang w:val="fr-FR"/>
              </w:rPr>
              <w:t xml:space="preserve">Sept </w:t>
            </w:r>
            <w:r w:rsidRPr="55A48AD4" w:rsidR="3760B0A2">
              <w:rPr>
                <w:rFonts w:ascii="Calibri" w:hAnsi="Calibri" w:eastAsia="Calibri" w:cs="Calibri"/>
                <w:color w:val="FFFFFF" w:themeColor="background1" w:themeTint="FF" w:themeShade="FF"/>
                <w:sz w:val="20"/>
                <w:szCs w:val="20"/>
                <w:highlight w:val="black"/>
                <w:lang w:val="fr-FR"/>
              </w:rPr>
              <w:t>2015)</w:t>
            </w:r>
            <w:r w:rsidRPr="55A48AD4" w:rsidR="74BF59AC">
              <w:rPr>
                <w:rFonts w:ascii="Calibri" w:hAnsi="Calibri" w:eastAsia="Calibri" w:cs="Calibri"/>
                <w:color w:val="FFFFFF" w:themeColor="background1" w:themeTint="FF" w:themeShade="FF"/>
                <w:sz w:val="20"/>
                <w:szCs w:val="20"/>
                <w:highlight w:val="black"/>
                <w:lang w:val="fr-FR"/>
              </w:rPr>
              <w:t xml:space="preserve"> </w:t>
            </w:r>
          </w:p>
          <w:p w:rsidRPr="00DC557D" w:rsidR="00CC25CB" w:rsidP="00DC557D" w:rsidRDefault="00CC25CB" w14:paraId="66FBA5B8" w14:textId="4247AB10">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color w:val="FFFFFF" w:themeColor="background1"/>
                <w:sz w:val="26"/>
                <w:szCs w:val="26"/>
                <w:highlight w:val="black"/>
                <w:lang w:val="fr-FR"/>
              </w:rPr>
            </w:pPr>
            <w:r w:rsidRPr="00C26093">
              <w:rPr>
                <w:rFonts w:ascii="Calibri" w:hAnsi="Calibri" w:eastAsia="Calibri" w:cs="Calibri"/>
                <w:color w:val="FFFFFF" w:themeColor="background1"/>
                <w:sz w:val="20"/>
                <w:szCs w:val="20"/>
                <w:highlight w:val="black"/>
                <w:lang w:val="fr-FR"/>
              </w:rPr>
              <w:t>(BAS1, BAS2, BAS3)</w:t>
            </w:r>
          </w:p>
        </w:tc>
        <w:tc>
          <w:tcPr>
            <w:cnfStyle w:val="000000000000" w:firstRow="0" w:lastRow="0" w:firstColumn="0" w:lastColumn="0" w:oddVBand="0" w:evenVBand="0" w:oddHBand="0" w:evenHBand="0" w:firstRowFirstColumn="0" w:firstRowLastColumn="0" w:lastRowFirstColumn="0" w:lastRowLastColumn="0"/>
            <w:tcW w:w="2006" w:type="dxa"/>
            <w:shd w:val="clear" w:color="auto" w:fill="000000" w:themeFill="text1"/>
            <w:tcMar/>
          </w:tcPr>
          <w:p w:rsidR="00CC25CB" w:rsidP="12FB0385" w:rsidRDefault="006A3552" w14:paraId="1B1F6B94"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color w:val="FFFFFF" w:themeColor="background1"/>
                <w:sz w:val="26"/>
                <w:szCs w:val="26"/>
                <w:highlight w:val="black"/>
              </w:rPr>
            </w:pPr>
            <w:r>
              <w:rPr>
                <w:rFonts w:ascii="Calibri" w:hAnsi="Calibri" w:eastAsia="Calibri" w:cs="Calibri"/>
                <w:color w:val="FFFFFF" w:themeColor="background1"/>
                <w:sz w:val="26"/>
                <w:szCs w:val="26"/>
                <w:highlight w:val="black"/>
              </w:rPr>
              <w:t xml:space="preserve">Baseline Visit </w:t>
            </w:r>
          </w:p>
          <w:p w:rsidR="00A4B146" w:rsidP="559E9A37" w:rsidRDefault="00A4B146" w14:paraId="7FCFFE07" w14:textId="47AC779F">
            <w:pPr>
              <w:jc w:val="center"/>
              <w:rPr>
                <w:rFonts w:ascii="Calibri" w:hAnsi="Calibri" w:eastAsia="Calibri" w:cs="Calibri"/>
                <w:b w:val="0"/>
                <w:bCs w:val="0"/>
                <w:color w:val="FFFFFF" w:themeColor="background1" w:themeTint="FF" w:themeShade="FF"/>
                <w:sz w:val="20"/>
                <w:szCs w:val="20"/>
                <w:highlight w:val="black"/>
              </w:rPr>
            </w:pPr>
            <w:r w:rsidRPr="55A48AD4" w:rsidR="2BF000E4">
              <w:rPr>
                <w:rFonts w:ascii="Calibri" w:hAnsi="Calibri" w:eastAsia="Calibri" w:cs="Calibri"/>
                <w:color w:val="FFFFFF" w:themeColor="background1" w:themeTint="FF" w:themeShade="FF"/>
                <w:sz w:val="20"/>
                <w:szCs w:val="20"/>
                <w:highlight w:val="black"/>
              </w:rPr>
              <w:t>(prior to</w:t>
            </w:r>
            <w:r w:rsidRPr="55A48AD4" w:rsidR="68E53C85">
              <w:rPr>
                <w:rFonts w:ascii="Calibri" w:hAnsi="Calibri" w:eastAsia="Calibri" w:cs="Calibri"/>
                <w:color w:val="FFFFFF" w:themeColor="background1" w:themeTint="FF" w:themeShade="FF"/>
                <w:sz w:val="20"/>
                <w:szCs w:val="20"/>
                <w:highlight w:val="black"/>
              </w:rPr>
              <w:t xml:space="preserve"> Sept</w:t>
            </w:r>
            <w:r w:rsidRPr="55A48AD4" w:rsidR="2BF000E4">
              <w:rPr>
                <w:rFonts w:ascii="Calibri" w:hAnsi="Calibri" w:eastAsia="Calibri" w:cs="Calibri"/>
                <w:color w:val="FFFFFF" w:themeColor="background1" w:themeTint="FF" w:themeShade="FF"/>
                <w:sz w:val="20"/>
                <w:szCs w:val="20"/>
                <w:highlight w:val="black"/>
              </w:rPr>
              <w:t xml:space="preserve"> 2015</w:t>
            </w:r>
            <w:r w:rsidRPr="55A48AD4" w:rsidR="03D81F96">
              <w:rPr>
                <w:rFonts w:ascii="Calibri" w:hAnsi="Calibri" w:eastAsia="Calibri" w:cs="Calibri"/>
                <w:color w:val="FFFFFF" w:themeColor="background1" w:themeTint="FF" w:themeShade="FF"/>
                <w:sz w:val="20"/>
                <w:szCs w:val="20"/>
                <w:highlight w:val="black"/>
              </w:rPr>
              <w:t>)</w:t>
            </w:r>
          </w:p>
          <w:p w:rsidRPr="001059C0" w:rsidR="001059C0" w:rsidP="12FB0385" w:rsidRDefault="00C26093" w14:paraId="48F3C503" w14:textId="56962C63">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color w:val="FFFFFF" w:themeColor="background1"/>
                <w:sz w:val="20"/>
                <w:szCs w:val="20"/>
                <w:highlight w:val="black"/>
              </w:rPr>
            </w:pPr>
            <w:r>
              <w:rPr>
                <w:rFonts w:ascii="Calibri" w:hAnsi="Calibri" w:eastAsia="Calibri" w:cs="Calibri"/>
                <w:color w:val="FFFFFF" w:themeColor="background1"/>
                <w:sz w:val="20"/>
                <w:szCs w:val="20"/>
                <w:highlight w:val="black"/>
              </w:rPr>
              <w:t>(BAS1, BAS2, BAS3</w:t>
            </w:r>
            <w:r w:rsidRPr="001059C0" w:rsidR="001059C0">
              <w:rPr>
                <w:rFonts w:ascii="Calibri" w:hAnsi="Calibri" w:eastAsia="Calibri" w:cs="Calibri"/>
                <w:color w:val="FFFFFF" w:themeColor="background1"/>
                <w:sz w:val="20"/>
                <w:szCs w:val="20"/>
                <w:highlight w:val="black"/>
              </w:rPr>
              <w:t>)</w:t>
            </w:r>
          </w:p>
        </w:tc>
        <w:tc>
          <w:tcPr>
            <w:cnfStyle w:val="000000000000" w:firstRow="0" w:lastRow="0" w:firstColumn="0" w:lastColumn="0" w:oddVBand="0" w:evenVBand="0" w:oddHBand="0" w:evenHBand="0" w:firstRowFirstColumn="0" w:firstRowLastColumn="0" w:lastRowFirstColumn="0" w:lastRowLastColumn="0"/>
            <w:tcW w:w="2006" w:type="dxa"/>
            <w:shd w:val="clear" w:color="auto" w:fill="000000" w:themeFill="text1"/>
            <w:tcMar/>
          </w:tcPr>
          <w:p w:rsidR="00CC25CB" w:rsidP="12FB0385" w:rsidRDefault="00CC25CB" w14:paraId="0A1A72D2" w14:textId="78E3745B">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color w:val="FFFFFF" w:themeColor="background1"/>
                <w:sz w:val="26"/>
                <w:szCs w:val="26"/>
                <w:highlight w:val="black"/>
              </w:rPr>
            </w:pPr>
            <w:r w:rsidRPr="12FB0385">
              <w:rPr>
                <w:rFonts w:ascii="Calibri" w:hAnsi="Calibri" w:eastAsia="Calibri" w:cs="Calibri"/>
                <w:color w:val="FFFFFF" w:themeColor="background1"/>
                <w:sz w:val="26"/>
                <w:szCs w:val="26"/>
                <w:highlight w:val="black"/>
              </w:rPr>
              <w:t xml:space="preserve">Neurofeedback </w:t>
            </w:r>
            <w:r w:rsidRPr="024E0D24">
              <w:rPr>
                <w:rFonts w:ascii="Calibri" w:hAnsi="Calibri" w:eastAsia="Calibri" w:cs="Calibri"/>
                <w:color w:val="FFFFFF" w:themeColor="background1"/>
                <w:sz w:val="26"/>
                <w:szCs w:val="26"/>
                <w:highlight w:val="black"/>
              </w:rPr>
              <w:t>Visit</w:t>
            </w:r>
          </w:p>
          <w:p w:rsidRPr="00372F5B" w:rsidR="00CC25CB" w:rsidP="00DC557D" w:rsidRDefault="00CC25CB" w14:paraId="5F116ED7" w14:textId="610DED92">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color w:val="FFFFFF" w:themeColor="background1"/>
                <w:sz w:val="20"/>
                <w:szCs w:val="20"/>
                <w:highlight w:val="black"/>
              </w:rPr>
            </w:pPr>
            <w:r w:rsidRPr="00372F5B">
              <w:rPr>
                <w:rFonts w:ascii="Calibri" w:hAnsi="Calibri" w:eastAsia="Calibri" w:cs="Calibri"/>
                <w:color w:val="FFFFFF" w:themeColor="background1"/>
                <w:sz w:val="20"/>
                <w:szCs w:val="20"/>
                <w:highlight w:val="black"/>
              </w:rPr>
              <w:t>(NFB)</w:t>
            </w:r>
          </w:p>
        </w:tc>
      </w:tr>
      <w:tr w:rsidR="00CC25CB" w:rsidTr="55A48AD4" w14:paraId="00A80D9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422F073D" w14:textId="77777777">
            <w:r w:rsidRPr="2C5E3CA3">
              <w:rPr>
                <w:rFonts w:ascii="Calibri" w:hAnsi="Calibri" w:eastAsia="Calibri" w:cs="Calibri"/>
                <w:color w:val="000000" w:themeColor="text1"/>
              </w:rPr>
              <w:t>Consent</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21358674" w14:textId="746A94F2">
            <w:pPr>
              <w:jc w:val="center"/>
              <w:cnfStyle w:val="000000100000" w:firstRow="0" w:lastRow="0" w:firstColumn="0" w:lastColumn="0" w:oddVBand="0" w:evenVBand="0" w:oddHBand="1" w:evenHBand="0" w:firstRowFirstColumn="0" w:firstRowLastColumn="0" w:lastRowFirstColumn="0" w:lastRowLastColumn="0"/>
            </w:pPr>
            <w:r w:rsidR="7A16349A">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61F307F8" w:rsidP="559E9A37" w:rsidRDefault="61F307F8" w14:paraId="6F01BCC7" w14:textId="38DC022C">
            <w:pPr>
              <w:jc w:val="center"/>
            </w:pPr>
            <w:r w:rsidR="61F307F8">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1D73DB12" w14:textId="222A7BB8">
            <w:pPr>
              <w:jc w:val="center"/>
              <w:cnfStyle w:val="000000100000" w:firstRow="0" w:lastRow="0" w:firstColumn="0" w:lastColumn="0" w:oddVBand="0" w:evenVBand="0" w:oddHBand="1" w:evenHBand="0" w:firstRowFirstColumn="0" w:firstRowLastColumn="0" w:lastRowFirstColumn="0" w:lastRowLastColumn="0"/>
            </w:pPr>
            <w:r>
              <w:t>*see bottom of table</w:t>
            </w:r>
          </w:p>
        </w:tc>
      </w:tr>
      <w:tr w:rsidR="00CC25CB" w:rsidTr="55A48AD4" w14:paraId="3F53B035" w14:textId="77777777">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4A1E41B5" w14:textId="77777777">
            <w:r w:rsidRPr="2C5E3CA3">
              <w:rPr>
                <w:rFonts w:ascii="Calibri" w:hAnsi="Calibri" w:eastAsia="Calibri" w:cs="Calibri"/>
              </w:rPr>
              <w:t>Demographic Questionnaire</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05CB8D28" w14:textId="20225E0B">
            <w:pPr>
              <w:jc w:val="center"/>
              <w:cnfStyle w:val="000000000000" w:firstRow="0" w:lastRow="0" w:firstColumn="0" w:lastColumn="0" w:oddVBand="0" w:evenVBand="0" w:oddHBand="0" w:evenHBand="0" w:firstRowFirstColumn="0" w:firstRowLastColumn="0" w:lastRowFirstColumn="0" w:lastRowLastColumn="0"/>
            </w:pPr>
            <w:r w:rsidR="5E48227E">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7FA7DA86" w:rsidP="559E9A37" w:rsidRDefault="7FA7DA86" w14:paraId="1E415C6B" w14:textId="29C6B586">
            <w:pPr>
              <w:jc w:val="center"/>
            </w:pPr>
            <w:r w:rsidR="7FA7DA86">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6CF2F2A6" w14:textId="1C2BAF5E">
            <w:pPr>
              <w:jc w:val="center"/>
              <w:cnfStyle w:val="000000000000" w:firstRow="0" w:lastRow="0" w:firstColumn="0" w:lastColumn="0" w:oddVBand="0" w:evenVBand="0" w:oddHBand="0" w:evenHBand="0" w:firstRowFirstColumn="0" w:firstRowLastColumn="0" w:lastRowFirstColumn="0" w:lastRowLastColumn="0"/>
            </w:pPr>
          </w:p>
        </w:tc>
      </w:tr>
      <w:tr w:rsidR="00CC25CB" w:rsidTr="55A48AD4" w14:paraId="34EFA65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089BBC4C" w14:textId="77777777">
            <w:r w:rsidRPr="2C5E3CA3">
              <w:rPr>
                <w:rFonts w:ascii="Calibri" w:hAnsi="Calibri" w:eastAsia="Calibri" w:cs="Calibri"/>
                <w:color w:val="000000" w:themeColor="text1"/>
              </w:rPr>
              <w:t>Weight/Height, Vital Signs, Hip/Waist Measurement</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59935752" w14:textId="50A5F0AD">
            <w:pPr>
              <w:jc w:val="center"/>
              <w:cnfStyle w:val="000000100000" w:firstRow="0" w:lastRow="0" w:firstColumn="0" w:lastColumn="0" w:oddVBand="0" w:evenVBand="0" w:oddHBand="1" w:evenHBand="0" w:firstRowFirstColumn="0" w:firstRowLastColumn="0" w:lastRowFirstColumn="0" w:lastRowLastColumn="0"/>
            </w:pPr>
            <w:r w:rsidR="5E48227E">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7FA7DA86" w:rsidP="559E9A37" w:rsidRDefault="7FA7DA86" w14:paraId="7485592D" w14:textId="776F9F3B">
            <w:pPr>
              <w:jc w:val="center"/>
            </w:pPr>
            <w:r w:rsidR="7FA7DA86">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0489C8F9" w14:textId="69DEBA85">
            <w:pPr>
              <w:jc w:val="center"/>
              <w:cnfStyle w:val="000000100000" w:firstRow="0" w:lastRow="0" w:firstColumn="0" w:lastColumn="0" w:oddVBand="0" w:evenVBand="0" w:oddHBand="1" w:evenHBand="0" w:firstRowFirstColumn="0" w:firstRowLastColumn="0" w:lastRowFirstColumn="0" w:lastRowLastColumn="0"/>
            </w:pPr>
          </w:p>
        </w:tc>
      </w:tr>
      <w:tr w:rsidR="00CC25CB" w:rsidTr="55A48AD4" w14:paraId="326DBD38" w14:textId="77777777">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68CC2B31" w14:textId="77777777">
            <w:r w:rsidRPr="2C5E3CA3">
              <w:rPr>
                <w:rFonts w:ascii="Calibri" w:hAnsi="Calibri" w:eastAsia="Calibri" w:cs="Calibri"/>
              </w:rPr>
              <w:t>Blood Draw</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7BA1F8B9" w14:textId="299075D3">
            <w:pPr>
              <w:jc w:val="center"/>
              <w:cnfStyle w:val="000000000000" w:firstRow="0" w:lastRow="0" w:firstColumn="0" w:lastColumn="0" w:oddVBand="0" w:evenVBand="0" w:oddHBand="0" w:evenHBand="0" w:firstRowFirstColumn="0" w:firstRowLastColumn="0" w:lastRowFirstColumn="0" w:lastRowLastColumn="0"/>
            </w:pPr>
            <w:r w:rsidR="5F067DDA">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7FA7DA86" w:rsidP="559E9A37" w:rsidRDefault="7FA7DA86" w14:paraId="0AF5C8E0" w14:textId="6782B9C0">
            <w:pPr>
              <w:jc w:val="center"/>
            </w:pPr>
            <w:r w:rsidR="7FA7DA86">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0FCFD010" w14:textId="69B8C9CF">
            <w:pPr>
              <w:jc w:val="center"/>
              <w:cnfStyle w:val="000000000000" w:firstRow="0" w:lastRow="0" w:firstColumn="0" w:lastColumn="0" w:oddVBand="0" w:evenVBand="0" w:oddHBand="0" w:evenHBand="0" w:firstRowFirstColumn="0" w:firstRowLastColumn="0" w:lastRowFirstColumn="0" w:lastRowLastColumn="0"/>
            </w:pPr>
          </w:p>
        </w:tc>
      </w:tr>
      <w:tr w:rsidR="00CC25CB" w:rsidTr="55A48AD4" w14:paraId="0C58124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3700EB28" w14:textId="77777777">
            <w:r w:rsidRPr="2C5E3CA3">
              <w:rPr>
                <w:rFonts w:ascii="Calibri" w:hAnsi="Calibri" w:eastAsia="Calibri" w:cs="Calibri"/>
                <w:color w:val="000000" w:themeColor="text1"/>
              </w:rPr>
              <w:t>Medications/Medical Conditions</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394A20E4" w14:textId="7A7FC9AE">
            <w:pPr>
              <w:jc w:val="center"/>
              <w:cnfStyle w:val="000000100000" w:firstRow="0" w:lastRow="0" w:firstColumn="0" w:lastColumn="0" w:oddVBand="0" w:evenVBand="0" w:oddHBand="1" w:evenHBand="0" w:firstRowFirstColumn="0" w:firstRowLastColumn="0" w:lastRowFirstColumn="0" w:lastRowLastColumn="0"/>
            </w:pPr>
            <w:r w:rsidR="5F067DDA">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267A516C" w:rsidP="559E9A37" w:rsidRDefault="267A516C" w14:paraId="096F843B" w14:textId="1D7FEAF6">
            <w:pPr>
              <w:jc w:val="center"/>
            </w:pPr>
            <w:r w:rsidR="267A516C">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6BDCAFFB" w14:textId="6C34F1D2">
            <w:pPr>
              <w:jc w:val="center"/>
              <w:cnfStyle w:val="000000100000" w:firstRow="0" w:lastRow="0" w:firstColumn="0" w:lastColumn="0" w:oddVBand="0" w:evenVBand="0" w:oddHBand="1" w:evenHBand="0" w:firstRowFirstColumn="0" w:firstRowLastColumn="0" w:lastRowFirstColumn="0" w:lastRowLastColumn="0"/>
            </w:pPr>
          </w:p>
        </w:tc>
      </w:tr>
      <w:tr w:rsidR="00CC25CB" w:rsidTr="55A48AD4" w14:paraId="5065C264" w14:textId="77777777">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29C18BB4" w14:textId="77777777">
            <w:r w:rsidRPr="2C5E3CA3">
              <w:rPr>
                <w:rFonts w:ascii="Calibri" w:hAnsi="Calibri" w:eastAsia="Calibri" w:cs="Calibri"/>
              </w:rPr>
              <w:t>Urine Drug Test (11+)</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0119396F" w14:textId="1051BA27">
            <w:pPr>
              <w:jc w:val="center"/>
              <w:cnfStyle w:val="000000000000" w:firstRow="0" w:lastRow="0" w:firstColumn="0" w:lastColumn="0" w:oddVBand="0" w:evenVBand="0" w:oddHBand="0" w:evenHBand="0" w:firstRowFirstColumn="0" w:firstRowLastColumn="0" w:lastRowFirstColumn="0" w:lastRowLastColumn="0"/>
            </w:pPr>
            <w:r w:rsidR="5F067DDA">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267A516C" w:rsidP="559E9A37" w:rsidRDefault="267A516C" w14:paraId="58D8C0D6" w14:textId="1EF80D7C">
            <w:pPr>
              <w:jc w:val="center"/>
            </w:pPr>
            <w:r w:rsidR="267A516C">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3FBCFDEA" w14:textId="3B6E6CDC">
            <w:pPr>
              <w:jc w:val="center"/>
              <w:cnfStyle w:val="000000000000" w:firstRow="0" w:lastRow="0" w:firstColumn="0" w:lastColumn="0" w:oddVBand="0" w:evenVBand="0" w:oddHBand="0" w:evenHBand="0" w:firstRowFirstColumn="0" w:firstRowLastColumn="0" w:lastRowFirstColumn="0" w:lastRowLastColumn="0"/>
            </w:pPr>
          </w:p>
        </w:tc>
      </w:tr>
      <w:tr w:rsidR="00CC25CB" w:rsidTr="55A48AD4" w14:paraId="6B8D5BC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6ADF4719" w14:textId="77777777">
            <w:r w:rsidRPr="2C5E3CA3">
              <w:rPr>
                <w:rFonts w:ascii="Calibri" w:hAnsi="Calibri" w:eastAsia="Calibri" w:cs="Calibri"/>
                <w:color w:val="000000" w:themeColor="text1"/>
              </w:rPr>
              <w:t>Penn CNP~</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12B782F2" w14:textId="3E7C7C29">
            <w:pPr>
              <w:jc w:val="center"/>
              <w:cnfStyle w:val="000000100000" w:firstRow="0" w:lastRow="0" w:firstColumn="0" w:lastColumn="0" w:oddVBand="0" w:evenVBand="0" w:oddHBand="1" w:evenHBand="0" w:firstRowFirstColumn="0" w:firstRowLastColumn="0" w:lastRowFirstColumn="0" w:lastRowLastColumn="0"/>
            </w:pPr>
            <w:r w:rsidR="09822EC6">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267A516C" w:rsidP="559E9A37" w:rsidRDefault="267A516C" w14:paraId="2431CF72" w14:textId="32A26890">
            <w:pPr>
              <w:jc w:val="center"/>
            </w:pPr>
            <w:r w:rsidR="267A516C">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252730F1" w14:textId="06970696">
            <w:pPr>
              <w:jc w:val="center"/>
              <w:cnfStyle w:val="000000100000" w:firstRow="0" w:lastRow="0" w:firstColumn="0" w:lastColumn="0" w:oddVBand="0" w:evenVBand="0" w:oddHBand="1" w:evenHBand="0" w:firstRowFirstColumn="0" w:firstRowLastColumn="0" w:lastRowFirstColumn="0" w:lastRowLastColumn="0"/>
            </w:pPr>
          </w:p>
        </w:tc>
      </w:tr>
      <w:tr w:rsidR="00CC25CB" w:rsidTr="55A48AD4" w14:paraId="3CC2F709" w14:textId="77777777">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2906AD0C" w14:textId="77777777">
            <w:r w:rsidRPr="2C5E3CA3">
              <w:rPr>
                <w:rFonts w:ascii="Calibri" w:hAnsi="Calibri" w:eastAsia="Calibri" w:cs="Calibri"/>
              </w:rPr>
              <w:t>SCID~</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0029716A" w14:textId="48CAC050">
            <w:pPr>
              <w:jc w:val="center"/>
              <w:cnfStyle w:val="000000000000" w:firstRow="0" w:lastRow="0" w:firstColumn="0" w:lastColumn="0" w:oddVBand="0" w:evenVBand="0" w:oddHBand="0" w:evenHBand="0" w:firstRowFirstColumn="0" w:firstRowLastColumn="0" w:lastRowFirstColumn="0" w:lastRowLastColumn="0"/>
            </w:pPr>
            <w:r w:rsidR="09822EC6">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267A516C" w:rsidP="559E9A37" w:rsidRDefault="267A516C" w14:paraId="54DC7302" w14:textId="19FA1064">
            <w:pPr>
              <w:jc w:val="center"/>
            </w:pPr>
            <w:r w:rsidR="267A516C">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50F0B0FF" w14:textId="48F546F7">
            <w:pPr>
              <w:jc w:val="center"/>
              <w:cnfStyle w:val="000000000000" w:firstRow="0" w:lastRow="0" w:firstColumn="0" w:lastColumn="0" w:oddVBand="0" w:evenVBand="0" w:oddHBand="0" w:evenHBand="0" w:firstRowFirstColumn="0" w:firstRowLastColumn="0" w:lastRowFirstColumn="0" w:lastRowLastColumn="0"/>
            </w:pPr>
          </w:p>
        </w:tc>
      </w:tr>
      <w:tr w:rsidR="00CC25CB" w:rsidTr="55A48AD4" w14:paraId="230AE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1E8BF8AD" w14:textId="77777777">
            <w:r w:rsidRPr="2C5E3CA3">
              <w:rPr>
                <w:rFonts w:ascii="Calibri" w:hAnsi="Calibri" w:eastAsia="Calibri" w:cs="Calibri"/>
                <w:color w:val="000000" w:themeColor="text1"/>
              </w:rPr>
              <w:t>6-Minute Bike Test</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7ACFC79B" w14:textId="4FF9814A">
            <w:pPr>
              <w:jc w:val="center"/>
              <w:cnfStyle w:val="000000100000" w:firstRow="0" w:lastRow="0" w:firstColumn="0" w:lastColumn="0" w:oddVBand="0" w:evenVBand="0" w:oddHBand="1" w:evenHBand="0" w:firstRowFirstColumn="0" w:firstRowLastColumn="0" w:lastRowFirstColumn="0" w:lastRowLastColumn="0"/>
            </w:pPr>
            <w:r w:rsidR="09822EC6">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2F475730" w:rsidP="559E9A37" w:rsidRDefault="2F475730" w14:paraId="5EC77BCC" w14:textId="141D5BC6">
            <w:pPr>
              <w:jc w:val="center"/>
            </w:pPr>
            <w:r w:rsidR="2F475730">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10297F72" w14:textId="7AD740A8">
            <w:pPr>
              <w:jc w:val="center"/>
              <w:cnfStyle w:val="000000100000" w:firstRow="0" w:lastRow="0" w:firstColumn="0" w:lastColumn="0" w:oddVBand="0" w:evenVBand="0" w:oddHBand="1" w:evenHBand="0" w:firstRowFirstColumn="0" w:firstRowLastColumn="0" w:lastRowFirstColumn="0" w:lastRowLastColumn="0"/>
            </w:pPr>
          </w:p>
        </w:tc>
      </w:tr>
      <w:tr w:rsidR="00CC25CB" w:rsidTr="55A48AD4" w14:paraId="78CC2677" w14:textId="77777777">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757B5653" w14:textId="77777777">
            <w:r w:rsidRPr="2C5E3CA3">
              <w:rPr>
                <w:rFonts w:ascii="Calibri" w:hAnsi="Calibri" w:eastAsia="Calibri" w:cs="Calibri"/>
              </w:rPr>
              <w:t>MRI</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17ABA285" w14:textId="12C2CD21">
            <w:pPr>
              <w:jc w:val="center"/>
              <w:cnfStyle w:val="000000000000" w:firstRow="0" w:lastRow="0" w:firstColumn="0" w:lastColumn="0" w:oddVBand="0" w:evenVBand="0" w:oddHBand="0" w:evenHBand="0" w:firstRowFirstColumn="0" w:firstRowLastColumn="0" w:lastRowFirstColumn="0" w:lastRowLastColumn="0"/>
            </w:pPr>
            <w:r w:rsidR="09822EC6">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2F475730" w:rsidP="559E9A37" w:rsidRDefault="2F475730" w14:paraId="1B95F2E2" w14:textId="7C4FE30E">
            <w:pPr>
              <w:jc w:val="center"/>
            </w:pPr>
            <w:r w:rsidR="2F475730">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2E867F3E" w14:textId="4BE10F99">
            <w:pPr>
              <w:jc w:val="center"/>
              <w:cnfStyle w:val="000000000000" w:firstRow="0" w:lastRow="0" w:firstColumn="0" w:lastColumn="0" w:oddVBand="0" w:evenVBand="0" w:oddHBand="0" w:evenHBand="0" w:firstRowFirstColumn="0" w:firstRowLastColumn="0" w:lastRowFirstColumn="0" w:lastRowLastColumn="0"/>
            </w:pPr>
          </w:p>
        </w:tc>
      </w:tr>
      <w:tr w:rsidR="00CC25CB" w:rsidTr="55A48AD4" w14:paraId="526613A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4AECA53B" w14:textId="77777777">
            <w:r w:rsidRPr="2C5E3CA3">
              <w:rPr>
                <w:rFonts w:ascii="Calibri" w:hAnsi="Calibri" w:eastAsia="Calibri" w:cs="Calibri"/>
                <w:color w:val="000000" w:themeColor="text1"/>
              </w:rPr>
              <w:t xml:space="preserve">MRI-Questionnaire </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738BA7F7" w14:textId="4D183A97">
            <w:pPr>
              <w:jc w:val="center"/>
              <w:cnfStyle w:val="000000100000" w:firstRow="0" w:lastRow="0" w:firstColumn="0" w:lastColumn="0" w:oddVBand="0" w:evenVBand="0" w:oddHBand="1" w:evenHBand="0" w:firstRowFirstColumn="0" w:firstRowLastColumn="0" w:lastRowFirstColumn="0" w:lastRowLastColumn="0"/>
            </w:pPr>
            <w:r w:rsidR="16FA245E">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2F475730" w:rsidP="559E9A37" w:rsidRDefault="2F475730" w14:paraId="31A6FD61" w14:textId="40F405D7">
            <w:pPr>
              <w:jc w:val="center"/>
            </w:pPr>
            <w:r w:rsidR="2F475730">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4FB79F46" w14:textId="5C400BD6">
            <w:pPr>
              <w:jc w:val="center"/>
              <w:cnfStyle w:val="000000100000" w:firstRow="0" w:lastRow="0" w:firstColumn="0" w:lastColumn="0" w:oddVBand="0" w:evenVBand="0" w:oddHBand="1" w:evenHBand="0" w:firstRowFirstColumn="0" w:firstRowLastColumn="0" w:lastRowFirstColumn="0" w:lastRowLastColumn="0"/>
            </w:pPr>
          </w:p>
        </w:tc>
      </w:tr>
      <w:tr w:rsidR="00CC25CB" w:rsidTr="55A48AD4" w14:paraId="16177B90" w14:textId="77777777">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310DA61F" w14:textId="77777777">
            <w:r w:rsidRPr="2C5E3CA3">
              <w:rPr>
                <w:rFonts w:ascii="Calibri" w:hAnsi="Calibri" w:eastAsia="Calibri" w:cs="Calibri"/>
              </w:rPr>
              <w:t>ANT~</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73AAB7AB" w14:textId="1762A696">
            <w:pPr>
              <w:jc w:val="center"/>
              <w:cnfStyle w:val="000000000000" w:firstRow="0" w:lastRow="0" w:firstColumn="0" w:lastColumn="0" w:oddVBand="0" w:evenVBand="0" w:oddHBand="0" w:evenHBand="0" w:firstRowFirstColumn="0" w:firstRowLastColumn="0" w:lastRowFirstColumn="0" w:lastRowLastColumn="0"/>
            </w:pPr>
            <w:r w:rsidR="16FA245E">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2F475730" w:rsidP="559E9A37" w:rsidRDefault="2F475730" w14:paraId="298AEB88" w14:textId="26273D12">
            <w:pPr>
              <w:jc w:val="center"/>
            </w:pPr>
            <w:r w:rsidR="2F475730">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7755151A" w14:textId="389C19CD">
            <w:pPr>
              <w:jc w:val="center"/>
              <w:cnfStyle w:val="000000000000" w:firstRow="0" w:lastRow="0" w:firstColumn="0" w:lastColumn="0" w:oddVBand="0" w:evenVBand="0" w:oddHBand="0" w:evenHBand="0" w:firstRowFirstColumn="0" w:firstRowLastColumn="0" w:lastRowFirstColumn="0" w:lastRowLastColumn="0"/>
            </w:pPr>
          </w:p>
        </w:tc>
      </w:tr>
      <w:tr w:rsidR="00CC25CB" w:rsidTr="55A48AD4" w14:paraId="06C5D3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1DEBF332" w14:textId="77777777">
            <w:r w:rsidRPr="2C5E3CA3">
              <w:rPr>
                <w:rFonts w:ascii="Calibri" w:hAnsi="Calibri" w:eastAsia="Calibri" w:cs="Calibri"/>
                <w:color w:val="000000" w:themeColor="text1"/>
              </w:rPr>
              <w:t xml:space="preserve">DKEFS~ – Verbal Fluency </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7FDD7B42" w14:textId="01A577A7">
            <w:pPr>
              <w:jc w:val="center"/>
              <w:cnfStyle w:val="000000100000" w:firstRow="0" w:lastRow="0" w:firstColumn="0" w:lastColumn="0" w:oddVBand="0" w:evenVBand="0" w:oddHBand="1" w:evenHBand="0" w:firstRowFirstColumn="0" w:firstRowLastColumn="0" w:lastRowFirstColumn="0" w:lastRowLastColumn="0"/>
            </w:pPr>
            <w:r w:rsidR="16FA245E">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5C0E6D5D" w:rsidP="559E9A37" w:rsidRDefault="5C0E6D5D" w14:paraId="68BE2E27" w14:textId="5748848E">
            <w:pPr>
              <w:jc w:val="center"/>
            </w:pPr>
            <w:r w:rsidR="5C0E6D5D">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6ECE98B9" w14:textId="6318E7DE">
            <w:pPr>
              <w:jc w:val="center"/>
              <w:cnfStyle w:val="000000100000" w:firstRow="0" w:lastRow="0" w:firstColumn="0" w:lastColumn="0" w:oddVBand="0" w:evenVBand="0" w:oddHBand="1" w:evenHBand="0" w:firstRowFirstColumn="0" w:firstRowLastColumn="0" w:lastRowFirstColumn="0" w:lastRowLastColumn="0"/>
            </w:pPr>
          </w:p>
        </w:tc>
      </w:tr>
      <w:tr w:rsidR="00CC25CB" w:rsidTr="55A48AD4" w14:paraId="55707D3D" w14:textId="77777777">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6E5E8DD8" w14:textId="77777777">
            <w:r w:rsidRPr="2C5E3CA3">
              <w:rPr>
                <w:rFonts w:ascii="Calibri" w:hAnsi="Calibri" w:eastAsia="Calibri" w:cs="Calibri"/>
              </w:rPr>
              <w:t>DKEFS~ – Trails</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3C748444" w14:textId="3908EF1E">
            <w:pPr>
              <w:jc w:val="center"/>
              <w:cnfStyle w:val="000000000000" w:firstRow="0" w:lastRow="0" w:firstColumn="0" w:lastColumn="0" w:oddVBand="0" w:evenVBand="0" w:oddHBand="0" w:evenHBand="0" w:firstRowFirstColumn="0" w:firstRowLastColumn="0" w:lastRowFirstColumn="0" w:lastRowLastColumn="0"/>
            </w:pPr>
            <w:r w:rsidR="16FA245E">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5C0E6D5D" w:rsidP="559E9A37" w:rsidRDefault="5C0E6D5D" w14:paraId="547CB444" w14:textId="450CA687">
            <w:pPr>
              <w:jc w:val="center"/>
            </w:pPr>
            <w:r w:rsidR="5C0E6D5D">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5D02F4A6" w14:textId="2341420C">
            <w:pPr>
              <w:jc w:val="center"/>
              <w:cnfStyle w:val="000000000000" w:firstRow="0" w:lastRow="0" w:firstColumn="0" w:lastColumn="0" w:oddVBand="0" w:evenVBand="0" w:oddHBand="0" w:evenHBand="0" w:firstRowFirstColumn="0" w:firstRowLastColumn="0" w:lastRowFirstColumn="0" w:lastRowLastColumn="0"/>
            </w:pPr>
          </w:p>
        </w:tc>
      </w:tr>
      <w:tr w:rsidR="00CC25CB" w:rsidTr="55A48AD4" w14:paraId="24CF30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57816D71" w14:textId="77777777">
            <w:r w:rsidRPr="2C5E3CA3">
              <w:rPr>
                <w:rFonts w:ascii="Calibri" w:hAnsi="Calibri" w:eastAsia="Calibri" w:cs="Calibri"/>
                <w:color w:val="000000" w:themeColor="text1"/>
              </w:rPr>
              <w:t>DKEFS~ – Design Fluency</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1B50718D" w14:textId="0E96D210">
            <w:pPr>
              <w:jc w:val="center"/>
              <w:cnfStyle w:val="000000100000" w:firstRow="0" w:lastRow="0" w:firstColumn="0" w:lastColumn="0" w:oddVBand="0" w:evenVBand="0" w:oddHBand="1" w:evenHBand="0" w:firstRowFirstColumn="0" w:firstRowLastColumn="0" w:lastRowFirstColumn="0" w:lastRowLastColumn="0"/>
            </w:pPr>
            <w:r w:rsidR="121E32DA">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4ADEA9D" w:rsidP="559E9A37" w:rsidRDefault="04ADEA9D" w14:paraId="78EBFEA9" w14:textId="6FB5778F">
            <w:pPr>
              <w:jc w:val="center"/>
            </w:pPr>
            <w:r w:rsidR="04ADEA9D">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7820FE78" w14:textId="6ABA83F8">
            <w:pPr>
              <w:jc w:val="center"/>
              <w:cnfStyle w:val="000000100000" w:firstRow="0" w:lastRow="0" w:firstColumn="0" w:lastColumn="0" w:oddVBand="0" w:evenVBand="0" w:oddHBand="1" w:evenHBand="0" w:firstRowFirstColumn="0" w:firstRowLastColumn="0" w:lastRowFirstColumn="0" w:lastRowLastColumn="0"/>
            </w:pPr>
          </w:p>
        </w:tc>
      </w:tr>
      <w:tr w:rsidR="00CC25CB" w:rsidTr="55A48AD4" w14:paraId="34335833" w14:textId="77777777">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3B72BF95" w14:textId="77777777">
            <w:r w:rsidRPr="2C5E3CA3">
              <w:rPr>
                <w:rFonts w:ascii="Calibri" w:hAnsi="Calibri" w:eastAsia="Calibri" w:cs="Calibri"/>
              </w:rPr>
              <w:t>DKEFS~ – Color-Word</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3C2C89B3" w14:textId="01CA4128">
            <w:pPr>
              <w:jc w:val="center"/>
              <w:cnfStyle w:val="000000000000" w:firstRow="0" w:lastRow="0" w:firstColumn="0" w:lastColumn="0" w:oddVBand="0" w:evenVBand="0" w:oddHBand="0" w:evenHBand="0" w:firstRowFirstColumn="0" w:firstRowLastColumn="0" w:lastRowFirstColumn="0" w:lastRowLastColumn="0"/>
            </w:pPr>
            <w:r w:rsidR="121E32DA">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4ADEA9D" w:rsidP="559E9A37" w:rsidRDefault="04ADEA9D" w14:paraId="754840DF" w14:textId="1205C6E5">
            <w:pPr>
              <w:jc w:val="center"/>
            </w:pPr>
            <w:r w:rsidR="04ADEA9D">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13AB7850" w14:textId="7EA2AAE4">
            <w:pPr>
              <w:jc w:val="center"/>
              <w:cnfStyle w:val="000000000000" w:firstRow="0" w:lastRow="0" w:firstColumn="0" w:lastColumn="0" w:oddVBand="0" w:evenVBand="0" w:oddHBand="0" w:evenHBand="0" w:firstRowFirstColumn="0" w:firstRowLastColumn="0" w:lastRowFirstColumn="0" w:lastRowLastColumn="0"/>
            </w:pPr>
          </w:p>
        </w:tc>
      </w:tr>
      <w:tr w:rsidR="00CC25CB" w:rsidTr="55A48AD4" w14:paraId="0FF1E17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30CB6CC7" w14:textId="77777777">
            <w:r w:rsidRPr="2C5E3CA3">
              <w:rPr>
                <w:rFonts w:ascii="Calibri" w:hAnsi="Calibri" w:eastAsia="Calibri" w:cs="Calibri"/>
                <w:color w:val="000000" w:themeColor="text1"/>
              </w:rPr>
              <w:t>DKEFS~ – Tower</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0718D661" w14:textId="3486F265">
            <w:pPr>
              <w:jc w:val="center"/>
              <w:cnfStyle w:val="000000100000" w:firstRow="0" w:lastRow="0" w:firstColumn="0" w:lastColumn="0" w:oddVBand="0" w:evenVBand="0" w:oddHBand="1" w:evenHBand="0" w:firstRowFirstColumn="0" w:firstRowLastColumn="0" w:lastRowFirstColumn="0" w:lastRowLastColumn="0"/>
            </w:pPr>
            <w:r w:rsidR="121E32DA">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23BCB0F4" w:rsidP="559E9A37" w:rsidRDefault="23BCB0F4" w14:paraId="13B4F651" w14:textId="2E72AABA">
            <w:pPr>
              <w:jc w:val="center"/>
            </w:pPr>
            <w:r w:rsidR="23BCB0F4">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5EE4F0AC" w14:textId="44E17199">
            <w:pPr>
              <w:jc w:val="center"/>
              <w:cnfStyle w:val="000000100000" w:firstRow="0" w:lastRow="0" w:firstColumn="0" w:lastColumn="0" w:oddVBand="0" w:evenVBand="0" w:oddHBand="1" w:evenHBand="0" w:firstRowFirstColumn="0" w:firstRowLastColumn="0" w:lastRowFirstColumn="0" w:lastRowLastColumn="0"/>
            </w:pPr>
          </w:p>
        </w:tc>
      </w:tr>
      <w:tr w:rsidR="559E9A37" w:rsidTr="55A48AD4" w14:paraId="052989AC">
        <w:tc>
          <w:tcPr>
            <w:cnfStyle w:val="001000000000" w:firstRow="0" w:lastRow="0" w:firstColumn="1" w:lastColumn="0" w:oddVBand="0" w:evenVBand="0" w:oddHBand="0" w:evenHBand="0" w:firstRowFirstColumn="0" w:firstRowLastColumn="0" w:lastRowFirstColumn="0" w:lastRowLastColumn="0"/>
            <w:tcW w:w="4473" w:type="dxa"/>
            <w:tcMar/>
          </w:tcPr>
          <w:p w:rsidR="128804E0" w:rsidP="559E9A37" w:rsidRDefault="128804E0" w14:paraId="6B00A6FA" w14:textId="10278A07">
            <w:pPr>
              <w:pStyle w:val="Normal"/>
              <w:rPr>
                <w:rFonts w:ascii="Calibri" w:hAnsi="Calibri" w:eastAsia="Calibri" w:cs="Calibri"/>
              </w:rPr>
            </w:pPr>
            <w:r w:rsidRPr="559E9A37" w:rsidR="128804E0">
              <w:rPr>
                <w:rFonts w:ascii="Calibri" w:hAnsi="Calibri" w:eastAsia="Calibri" w:cs="Calibri"/>
              </w:rPr>
              <w:t>DKEFS~ - ALL SUBTESTS</w:t>
            </w:r>
          </w:p>
        </w:tc>
        <w:tc>
          <w:tcPr>
            <w:cnfStyle w:val="000000000000" w:firstRow="0" w:lastRow="0" w:firstColumn="0" w:lastColumn="0" w:oddVBand="0" w:evenVBand="0" w:oddHBand="0" w:evenHBand="0" w:firstRowFirstColumn="0" w:firstRowLastColumn="0" w:lastRowFirstColumn="0" w:lastRowLastColumn="0"/>
            <w:tcW w:w="2305" w:type="dxa"/>
            <w:tcMar/>
          </w:tcPr>
          <w:p w:rsidR="559E9A37" w:rsidP="559E9A37" w:rsidRDefault="559E9A37" w14:paraId="3BE0B5F9" w14:textId="1DB732FA">
            <w:pPr>
              <w:pStyle w:val="Normal"/>
              <w:jc w:val="center"/>
            </w:pPr>
          </w:p>
        </w:tc>
        <w:tc>
          <w:tcPr>
            <w:cnfStyle w:val="000000000000" w:firstRow="0" w:lastRow="0" w:firstColumn="0" w:lastColumn="0" w:oddVBand="0" w:evenVBand="0" w:oddHBand="0" w:evenHBand="0" w:firstRowFirstColumn="0" w:firstRowLastColumn="0" w:lastRowFirstColumn="0" w:lastRowLastColumn="0"/>
            <w:tcW w:w="2006" w:type="dxa"/>
            <w:tcMar/>
          </w:tcPr>
          <w:p w:rsidR="128804E0" w:rsidP="559E9A37" w:rsidRDefault="128804E0" w14:paraId="77EE844E" w14:textId="074E4BB9">
            <w:pPr>
              <w:pStyle w:val="Normal"/>
              <w:jc w:val="center"/>
            </w:pPr>
            <w:r w:rsidR="128804E0">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559E9A37" w:rsidP="559E9A37" w:rsidRDefault="559E9A37" w14:paraId="21E0E5BA" w14:textId="0F55B2EB">
            <w:pPr>
              <w:pStyle w:val="Normal"/>
              <w:jc w:val="center"/>
            </w:pPr>
          </w:p>
        </w:tc>
      </w:tr>
      <w:tr w:rsidR="00CC25CB" w:rsidTr="55A48AD4" w14:paraId="59516EF5" w14:textId="77777777">
        <w:tc>
          <w:tcPr>
            <w:cnfStyle w:val="001000000000" w:firstRow="0" w:lastRow="0" w:firstColumn="1" w:lastColumn="0" w:oddVBand="0" w:evenVBand="0" w:oddHBand="0" w:evenHBand="0" w:firstRowFirstColumn="0" w:firstRowLastColumn="0" w:lastRowFirstColumn="0" w:lastRowLastColumn="0"/>
            <w:tcW w:w="4473" w:type="dxa"/>
            <w:tcMar/>
          </w:tcPr>
          <w:p w:rsidR="00CC25CB" w:rsidP="559E9A37" w:rsidRDefault="00CC25CB" w14:paraId="4D641435" w14:textId="3C41D13B">
            <w:pPr>
              <w:rPr>
                <w:rFonts w:ascii="Calibri" w:hAnsi="Calibri" w:eastAsia="Calibri" w:cs="Calibri"/>
              </w:rPr>
            </w:pPr>
            <w:r w:rsidRPr="559E9A37" w:rsidR="00CC25CB">
              <w:rPr>
                <w:rFonts w:ascii="Calibri" w:hAnsi="Calibri" w:eastAsia="Calibri" w:cs="Calibri"/>
              </w:rPr>
              <w:t xml:space="preserve">RAVLT~ </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13681E02" w14:textId="77277C6F">
            <w:pPr>
              <w:jc w:val="center"/>
              <w:cnfStyle w:val="000000000000" w:firstRow="0" w:lastRow="0" w:firstColumn="0" w:lastColumn="0" w:oddVBand="0" w:evenVBand="0" w:oddHBand="0" w:evenHBand="0" w:firstRowFirstColumn="0" w:firstRowLastColumn="0" w:lastRowFirstColumn="0" w:lastRowLastColumn="0"/>
            </w:pPr>
            <w:r w:rsidR="0A5B95EE">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559E9A37" w:rsidP="559E9A37" w:rsidRDefault="559E9A37" w14:paraId="7826BF9C" w14:textId="281EB9E8">
            <w:pPr>
              <w:jc w:val="center"/>
            </w:pP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1C53E3A8" w14:textId="3D365111">
            <w:pPr>
              <w:jc w:val="center"/>
              <w:cnfStyle w:val="000000000000" w:firstRow="0" w:lastRow="0" w:firstColumn="0" w:lastColumn="0" w:oddVBand="0" w:evenVBand="0" w:oddHBand="0" w:evenHBand="0" w:firstRowFirstColumn="0" w:firstRowLastColumn="0" w:lastRowFirstColumn="0" w:lastRowLastColumn="0"/>
            </w:pPr>
          </w:p>
        </w:tc>
      </w:tr>
      <w:tr w:rsidR="00CC25CB" w:rsidTr="55A48AD4" w14:paraId="41D9605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241A9F6C" w14:textId="77777777">
            <w:r w:rsidRPr="2C5E3CA3">
              <w:rPr>
                <w:rFonts w:ascii="Calibri" w:hAnsi="Calibri" w:eastAsia="Calibri" w:cs="Calibri"/>
                <w:color w:val="000000" w:themeColor="text1"/>
              </w:rPr>
              <w:t>Grooved Pegboard</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2C62B3B9" w14:textId="08E4EFDB">
            <w:pPr>
              <w:jc w:val="center"/>
              <w:cnfStyle w:val="000000100000" w:firstRow="0" w:lastRow="0" w:firstColumn="0" w:lastColumn="0" w:oddVBand="0" w:evenVBand="0" w:oddHBand="1" w:evenHBand="0" w:firstRowFirstColumn="0" w:firstRowLastColumn="0" w:lastRowFirstColumn="0" w:lastRowLastColumn="0"/>
            </w:pPr>
            <w:r w:rsidR="0728E5E1">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136D7E52" w:rsidP="559E9A37" w:rsidRDefault="136D7E52" w14:paraId="1ED71BC9" w14:textId="2765184C">
            <w:pPr>
              <w:jc w:val="center"/>
            </w:pPr>
            <w:r w:rsidR="136D7E52">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6195909A" w14:textId="3DAE2DA5">
            <w:pPr>
              <w:jc w:val="center"/>
              <w:cnfStyle w:val="000000100000" w:firstRow="0" w:lastRow="0" w:firstColumn="0" w:lastColumn="0" w:oddVBand="0" w:evenVBand="0" w:oddHBand="1" w:evenHBand="0" w:firstRowFirstColumn="0" w:firstRowLastColumn="0" w:lastRowFirstColumn="0" w:lastRowLastColumn="0"/>
            </w:pPr>
          </w:p>
        </w:tc>
      </w:tr>
      <w:tr w:rsidR="00CC25CB" w:rsidTr="55A48AD4" w14:paraId="2FCF73E7" w14:textId="77777777">
        <w:tc>
          <w:tcPr>
            <w:cnfStyle w:val="001000000000" w:firstRow="0" w:lastRow="0" w:firstColumn="1" w:lastColumn="0" w:oddVBand="0" w:evenVBand="0" w:oddHBand="0" w:evenHBand="0" w:firstRowFirstColumn="0" w:firstRowLastColumn="0" w:lastRowFirstColumn="0" w:lastRowLastColumn="0"/>
            <w:tcW w:w="4473" w:type="dxa"/>
            <w:tcMar/>
          </w:tcPr>
          <w:p w:rsidR="00CC25CB" w:rsidP="559E9A37" w:rsidRDefault="00CC25CB" w14:paraId="4B513E12" w14:textId="1762C4B9">
            <w:pPr>
              <w:rPr>
                <w:rFonts w:ascii="Calibri" w:hAnsi="Calibri" w:eastAsia="Calibri" w:cs="Calibri"/>
              </w:rPr>
            </w:pPr>
            <w:r w:rsidRPr="559E9A37" w:rsidR="00CC25CB">
              <w:rPr>
                <w:rFonts w:ascii="Calibri" w:hAnsi="Calibri" w:eastAsia="Calibri" w:cs="Calibri"/>
              </w:rPr>
              <w:t>Digit Span</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06C7244A" w14:textId="72FB779E">
            <w:pPr>
              <w:jc w:val="center"/>
              <w:cnfStyle w:val="000000000000" w:firstRow="0" w:lastRow="0" w:firstColumn="0" w:lastColumn="0" w:oddVBand="0" w:evenVBand="0" w:oddHBand="0" w:evenHBand="0" w:firstRowFirstColumn="0" w:firstRowLastColumn="0" w:lastRowFirstColumn="0" w:lastRowLastColumn="0"/>
            </w:pPr>
            <w:r w:rsidR="0728E5E1">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559E9A37" w:rsidP="559E9A37" w:rsidRDefault="559E9A37" w14:noSpellErr="1" w14:paraId="4C123DA0" w14:textId="100D9F9B">
            <w:pPr>
              <w:jc w:val="center"/>
            </w:pP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20C7E601" w14:textId="33C166E2">
            <w:pPr>
              <w:jc w:val="center"/>
              <w:cnfStyle w:val="000000000000" w:firstRow="0" w:lastRow="0" w:firstColumn="0" w:lastColumn="0" w:oddVBand="0" w:evenVBand="0" w:oddHBand="0" w:evenHBand="0" w:firstRowFirstColumn="0" w:firstRowLastColumn="0" w:lastRowFirstColumn="0" w:lastRowLastColumn="0"/>
            </w:pPr>
          </w:p>
        </w:tc>
      </w:tr>
      <w:tr w:rsidR="00CC25CB" w:rsidTr="55A48AD4" w14:paraId="54F708A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449E3FF5" w14:textId="77777777">
            <w:r w:rsidRPr="2C5E3CA3">
              <w:rPr>
                <w:rFonts w:ascii="Calibri" w:hAnsi="Calibri" w:eastAsia="Calibri" w:cs="Calibri"/>
                <w:color w:val="000000" w:themeColor="text1"/>
              </w:rPr>
              <w:t>Family History Questionnaire</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06086815" w14:textId="249A9211">
            <w:pPr>
              <w:jc w:val="center"/>
              <w:cnfStyle w:val="000000100000" w:firstRow="0" w:lastRow="0" w:firstColumn="0" w:lastColumn="0" w:oddVBand="0" w:evenVBand="0" w:oddHBand="1" w:evenHBand="0" w:firstRowFirstColumn="0" w:firstRowLastColumn="0" w:lastRowFirstColumn="0" w:lastRowLastColumn="0"/>
            </w:pPr>
            <w:r w:rsidR="0728E5E1">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59221E26" w:rsidP="559E9A37" w:rsidRDefault="59221E26" w14:paraId="16E66AB0" w14:textId="235EA8F5">
            <w:pPr>
              <w:jc w:val="center"/>
            </w:pPr>
            <w:r w:rsidR="59221E26">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0B8DAB73" w14:textId="1366826F">
            <w:pPr>
              <w:jc w:val="center"/>
              <w:cnfStyle w:val="000000100000" w:firstRow="0" w:lastRow="0" w:firstColumn="0" w:lastColumn="0" w:oddVBand="0" w:evenVBand="0" w:oddHBand="1" w:evenHBand="0" w:firstRowFirstColumn="0" w:firstRowLastColumn="0" w:lastRowFirstColumn="0" w:lastRowLastColumn="0"/>
            </w:pPr>
          </w:p>
        </w:tc>
      </w:tr>
      <w:tr w:rsidR="00CC25CB" w:rsidTr="55A48AD4" w14:paraId="74440016" w14:textId="77777777">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24130EFD" w14:textId="77777777">
            <w:r w:rsidRPr="2C5E3CA3">
              <w:rPr>
                <w:rFonts w:ascii="Calibri" w:hAnsi="Calibri" w:eastAsia="Calibri" w:cs="Calibri"/>
              </w:rPr>
              <w:t>Hollingshead SES</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0A32B51D" w14:textId="6D960214">
            <w:pPr>
              <w:jc w:val="center"/>
              <w:cnfStyle w:val="000000000000" w:firstRow="0" w:lastRow="0" w:firstColumn="0" w:lastColumn="0" w:oddVBand="0" w:evenVBand="0" w:oddHBand="0" w:evenHBand="0" w:firstRowFirstColumn="0" w:firstRowLastColumn="0" w:lastRowFirstColumn="0" w:lastRowLastColumn="0"/>
            </w:pPr>
            <w:r w:rsidR="0728E5E1">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2BF18B02" w:rsidP="559E9A37" w:rsidRDefault="2BF18B02" w14:paraId="07371DE7" w14:textId="76EC44E9">
            <w:pPr>
              <w:jc w:val="center"/>
            </w:pPr>
            <w:r w:rsidR="2BF18B02">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565ACBA9" w14:textId="32E80617">
            <w:pPr>
              <w:jc w:val="center"/>
              <w:cnfStyle w:val="000000000000" w:firstRow="0" w:lastRow="0" w:firstColumn="0" w:lastColumn="0" w:oddVBand="0" w:evenVBand="0" w:oddHBand="0" w:evenHBand="0" w:firstRowFirstColumn="0" w:firstRowLastColumn="0" w:lastRowFirstColumn="0" w:lastRowLastColumn="0"/>
            </w:pPr>
          </w:p>
        </w:tc>
      </w:tr>
      <w:tr w:rsidR="00CC25CB" w:rsidTr="55A48AD4" w14:paraId="701C8A3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6FC44932" w14:textId="09E55A50">
            <w:r w:rsidRPr="2C5E3CA3">
              <w:rPr>
                <w:rFonts w:ascii="Calibri" w:hAnsi="Calibri" w:eastAsia="Calibri" w:cs="Calibri"/>
                <w:color w:val="000000" w:themeColor="text1"/>
              </w:rPr>
              <w:t>ACDS</w:t>
            </w:r>
            <w:r>
              <w:rPr>
                <w:rFonts w:ascii="Calibri" w:hAnsi="Calibri" w:eastAsia="Calibri" w:cs="Calibri"/>
                <w:color w:val="000000" w:themeColor="text1"/>
              </w:rPr>
              <w:t>~</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5838F115" w14:textId="5F303F7F">
            <w:pPr>
              <w:jc w:val="center"/>
              <w:cnfStyle w:val="000000100000" w:firstRow="0" w:lastRow="0" w:firstColumn="0" w:lastColumn="0" w:oddVBand="0" w:evenVBand="0" w:oddHBand="1" w:evenHBand="0" w:firstRowFirstColumn="0" w:firstRowLastColumn="0" w:lastRowFirstColumn="0" w:lastRowLastColumn="0"/>
            </w:pPr>
            <w:r w:rsidR="0FA16BD0">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2BF18B02" w:rsidP="559E9A37" w:rsidRDefault="2BF18B02" w14:paraId="7EA08296" w14:textId="22832788">
            <w:pPr>
              <w:jc w:val="center"/>
            </w:pPr>
            <w:r w:rsidR="2BF18B02">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1B859E74" w14:textId="0F3171C5">
            <w:pPr>
              <w:jc w:val="center"/>
              <w:cnfStyle w:val="000000100000" w:firstRow="0" w:lastRow="0" w:firstColumn="0" w:lastColumn="0" w:oddVBand="0" w:evenVBand="0" w:oddHBand="1" w:evenHBand="0" w:firstRowFirstColumn="0" w:firstRowLastColumn="0" w:lastRowFirstColumn="0" w:lastRowLastColumn="0"/>
            </w:pPr>
          </w:p>
        </w:tc>
      </w:tr>
      <w:tr w:rsidR="00CC25CB" w:rsidTr="55A48AD4" w14:paraId="2ADC4389" w14:textId="77777777">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11EFB4DB" w14:textId="77777777">
            <w:r w:rsidRPr="2C5E3CA3">
              <w:rPr>
                <w:rFonts w:ascii="Calibri" w:hAnsi="Calibri" w:eastAsia="Calibri" w:cs="Calibri"/>
              </w:rPr>
              <w:t>WASI~</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33F9EAAF" w14:textId="112151DB">
            <w:pPr>
              <w:jc w:val="center"/>
              <w:cnfStyle w:val="000000000000" w:firstRow="0" w:lastRow="0" w:firstColumn="0" w:lastColumn="0" w:oddVBand="0" w:evenVBand="0" w:oddHBand="0" w:evenHBand="0" w:firstRowFirstColumn="0" w:firstRowLastColumn="0" w:lastRowFirstColumn="0" w:lastRowLastColumn="0"/>
            </w:pPr>
            <w:r w:rsidR="0FA16BD0">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433916B1" w:rsidP="559E9A37" w:rsidRDefault="433916B1" w14:paraId="1213CE9B" w14:textId="1DF4F7C1">
            <w:pPr>
              <w:jc w:val="center"/>
            </w:pPr>
            <w:r w:rsidR="433916B1">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15AD0D19" w14:textId="4A8F6985">
            <w:pPr>
              <w:jc w:val="center"/>
              <w:cnfStyle w:val="000000000000" w:firstRow="0" w:lastRow="0" w:firstColumn="0" w:lastColumn="0" w:oddVBand="0" w:evenVBand="0" w:oddHBand="0" w:evenHBand="0" w:firstRowFirstColumn="0" w:firstRowLastColumn="0" w:lastRowFirstColumn="0" w:lastRowLastColumn="0"/>
            </w:pPr>
          </w:p>
        </w:tc>
      </w:tr>
      <w:tr w:rsidR="00CC25CB" w:rsidTr="55A48AD4" w14:paraId="1E079D8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5F17B53C" w14:textId="77777777">
            <w:r w:rsidRPr="2C5E3CA3">
              <w:rPr>
                <w:rFonts w:ascii="Calibri" w:hAnsi="Calibri" w:eastAsia="Calibri" w:cs="Calibri"/>
                <w:color w:val="000000" w:themeColor="text1"/>
              </w:rPr>
              <w:t>WIAT~</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2B90B02A" w14:textId="483D3FDD">
            <w:pPr>
              <w:jc w:val="center"/>
              <w:cnfStyle w:val="000000100000" w:firstRow="0" w:lastRow="0" w:firstColumn="0" w:lastColumn="0" w:oddVBand="0" w:evenVBand="0" w:oddHBand="1" w:evenHBand="0" w:firstRowFirstColumn="0" w:firstRowLastColumn="0" w:lastRowFirstColumn="0" w:lastRowLastColumn="0"/>
            </w:pPr>
            <w:r w:rsidR="0FA16BD0">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433916B1" w:rsidP="559E9A37" w:rsidRDefault="433916B1" w14:paraId="3FB37956" w14:textId="7678EFA8">
            <w:pPr>
              <w:jc w:val="center"/>
            </w:pPr>
            <w:r w:rsidR="433916B1">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68C30E47" w14:textId="533DB982">
            <w:pPr>
              <w:jc w:val="center"/>
              <w:cnfStyle w:val="000000100000" w:firstRow="0" w:lastRow="0" w:firstColumn="0" w:lastColumn="0" w:oddVBand="0" w:evenVBand="0" w:oddHBand="1" w:evenHBand="0" w:firstRowFirstColumn="0" w:firstRowLastColumn="0" w:lastRowFirstColumn="0" w:lastRowLastColumn="0"/>
            </w:pPr>
          </w:p>
        </w:tc>
      </w:tr>
      <w:tr w:rsidR="00CC25CB" w:rsidTr="55A48AD4" w14:paraId="111910AB" w14:textId="77777777">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2532EE74" w14:textId="77777777">
            <w:r w:rsidRPr="2C5E3CA3">
              <w:rPr>
                <w:rFonts w:ascii="Calibri" w:hAnsi="Calibri" w:eastAsia="Calibri" w:cs="Calibri"/>
              </w:rPr>
              <w:t>Actigraphy***</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2DF2AAA3" w14:textId="62B48DC7">
            <w:pPr>
              <w:jc w:val="center"/>
              <w:cnfStyle w:val="000000000000" w:firstRow="0" w:lastRow="0" w:firstColumn="0" w:lastColumn="0" w:oddVBand="0" w:evenVBand="0" w:oddHBand="0" w:evenHBand="0" w:firstRowFirstColumn="0" w:firstRowLastColumn="0" w:lastRowFirstColumn="0" w:lastRowLastColumn="0"/>
            </w:pPr>
            <w:r w:rsidR="0FA16BD0">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433916B1" w:rsidP="559E9A37" w:rsidRDefault="433916B1" w14:paraId="7DC82F4D" w14:textId="59EAE6A6">
            <w:pPr>
              <w:jc w:val="center"/>
            </w:pPr>
            <w:r w:rsidR="433916B1">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51890887" w14:textId="308D27BD">
            <w:pPr>
              <w:jc w:val="center"/>
              <w:cnfStyle w:val="000000000000" w:firstRow="0" w:lastRow="0" w:firstColumn="0" w:lastColumn="0" w:oddVBand="0" w:evenVBand="0" w:oddHBand="0" w:evenHBand="0" w:firstRowFirstColumn="0" w:firstRowLastColumn="0" w:lastRowFirstColumn="0" w:lastRowLastColumn="0"/>
            </w:pPr>
          </w:p>
        </w:tc>
      </w:tr>
      <w:tr w:rsidR="00CC25CB" w:rsidTr="55A48AD4" w14:paraId="3697CA9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09A119A3" w14:textId="77777777">
            <w:r w:rsidRPr="2C5E3CA3">
              <w:rPr>
                <w:rFonts w:ascii="Calibri" w:hAnsi="Calibri" w:eastAsia="Calibri" w:cs="Calibri"/>
                <w:color w:val="000000" w:themeColor="text1"/>
              </w:rPr>
              <w:t>Color Vision</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04612775" w14:textId="1A111ACB">
            <w:pPr>
              <w:jc w:val="center"/>
              <w:cnfStyle w:val="000000100000" w:firstRow="0" w:lastRow="0" w:firstColumn="0" w:lastColumn="0" w:oddVBand="0" w:evenVBand="0" w:oddHBand="1" w:evenHBand="0" w:firstRowFirstColumn="0" w:firstRowLastColumn="0" w:lastRowFirstColumn="0" w:lastRowLastColumn="0"/>
            </w:pPr>
            <w:r w:rsidR="03E0009B">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14495BCE" w:rsidP="559E9A37" w:rsidRDefault="14495BCE" w14:paraId="77BD88B9" w14:textId="1F6A49E7">
            <w:pPr>
              <w:jc w:val="center"/>
            </w:pPr>
            <w:r w:rsidR="14495BCE">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1E33718C" w14:textId="08E4E9CA">
            <w:pPr>
              <w:jc w:val="center"/>
              <w:cnfStyle w:val="000000100000" w:firstRow="0" w:lastRow="0" w:firstColumn="0" w:lastColumn="0" w:oddVBand="0" w:evenVBand="0" w:oddHBand="1" w:evenHBand="0" w:firstRowFirstColumn="0" w:firstRowLastColumn="0" w:lastRowFirstColumn="0" w:lastRowLastColumn="0"/>
            </w:pPr>
          </w:p>
        </w:tc>
      </w:tr>
      <w:tr w:rsidR="00CC25CB" w:rsidTr="55A48AD4" w14:paraId="2C82590E" w14:textId="77777777">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78450987" w14:textId="77777777">
            <w:r w:rsidRPr="2C5E3CA3">
              <w:rPr>
                <w:rFonts w:ascii="Calibri" w:hAnsi="Calibri" w:eastAsia="Calibri" w:cs="Calibri"/>
              </w:rPr>
              <w:t>Grip Strength</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0B8B8319" w14:textId="5B035118">
            <w:pPr>
              <w:jc w:val="center"/>
              <w:cnfStyle w:val="000000000000" w:firstRow="0" w:lastRow="0" w:firstColumn="0" w:lastColumn="0" w:oddVBand="0" w:evenVBand="0" w:oddHBand="0" w:evenHBand="0" w:firstRowFirstColumn="0" w:firstRowLastColumn="0" w:lastRowFirstColumn="0" w:lastRowLastColumn="0"/>
            </w:pPr>
            <w:r w:rsidR="03E0009B">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66277715" w:rsidP="559E9A37" w:rsidRDefault="66277715" w14:paraId="020B2A06" w14:textId="5D82E691">
            <w:pPr>
              <w:jc w:val="center"/>
            </w:pPr>
            <w:r w:rsidR="66277715">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7C2B23" w:rsidRDefault="00CC25CB" w14:paraId="0230FDB9" w14:textId="76335AFF">
            <w:pPr>
              <w:cnfStyle w:val="000000000000" w:firstRow="0" w:lastRow="0" w:firstColumn="0" w:lastColumn="0" w:oddVBand="0" w:evenVBand="0" w:oddHBand="0" w:evenHBand="0" w:firstRowFirstColumn="0" w:firstRowLastColumn="0" w:lastRowFirstColumn="0" w:lastRowLastColumn="0"/>
            </w:pPr>
          </w:p>
        </w:tc>
      </w:tr>
      <w:tr w:rsidR="00CC25CB" w:rsidTr="55A48AD4" w14:paraId="454C839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1F9F466E" w14:textId="77777777">
            <w:r w:rsidRPr="2C5E3CA3">
              <w:rPr>
                <w:rFonts w:ascii="Calibri" w:hAnsi="Calibri" w:eastAsia="Calibri" w:cs="Calibri"/>
                <w:color w:val="000000" w:themeColor="text1"/>
              </w:rPr>
              <w:t>RVIP~</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3C5DBA5C" w14:textId="138C9C19">
            <w:pPr>
              <w:jc w:val="center"/>
              <w:cnfStyle w:val="000000100000" w:firstRow="0" w:lastRow="0" w:firstColumn="0" w:lastColumn="0" w:oddVBand="0" w:evenVBand="0" w:oddHBand="1" w:evenHBand="0" w:firstRowFirstColumn="0" w:firstRowLastColumn="0" w:lastRowFirstColumn="0" w:lastRowLastColumn="0"/>
            </w:pPr>
            <w:r w:rsidR="03E0009B">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6C6F06B9" w:rsidP="559E9A37" w:rsidRDefault="6C6F06B9" w14:paraId="441C8AA7" w14:textId="1F81A0E7">
            <w:pPr>
              <w:jc w:val="center"/>
            </w:pPr>
            <w:r w:rsidR="6C6F06B9">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72C33170" w14:textId="027A7ACD">
            <w:pPr>
              <w:jc w:val="center"/>
              <w:cnfStyle w:val="000000100000" w:firstRow="0" w:lastRow="0" w:firstColumn="0" w:lastColumn="0" w:oddVBand="0" w:evenVBand="0" w:oddHBand="1" w:evenHBand="0" w:firstRowFirstColumn="0" w:firstRowLastColumn="0" w:lastRowFirstColumn="0" w:lastRowLastColumn="0"/>
            </w:pPr>
          </w:p>
        </w:tc>
      </w:tr>
      <w:tr w:rsidR="00CC25CB" w:rsidTr="55A48AD4" w14:paraId="44A87415" w14:textId="77777777">
        <w:tc>
          <w:tcPr>
            <w:cnfStyle w:val="001000000000" w:firstRow="0" w:lastRow="0" w:firstColumn="1" w:lastColumn="0" w:oddVBand="0" w:evenVBand="0" w:oddHBand="0" w:evenHBand="0" w:firstRowFirstColumn="0" w:firstRowLastColumn="0" w:lastRowFirstColumn="0" w:lastRowLastColumn="0"/>
            <w:tcW w:w="4473" w:type="dxa"/>
            <w:tcMar/>
          </w:tcPr>
          <w:p w:rsidR="00CC25CB" w:rsidP="559E9A37" w:rsidRDefault="00CC25CB" w14:paraId="2361BD22" w14:textId="5B5528F4">
            <w:pPr>
              <w:rPr>
                <w:rFonts w:ascii="Calibri" w:hAnsi="Calibri" w:eastAsia="Calibri" w:cs="Calibri"/>
              </w:rPr>
            </w:pPr>
            <w:r w:rsidRPr="559E9A37" w:rsidR="00CC25CB">
              <w:rPr>
                <w:rFonts w:ascii="Calibri" w:hAnsi="Calibri" w:eastAsia="Calibri" w:cs="Calibri"/>
              </w:rPr>
              <w:t>MoCA</w:t>
            </w:r>
            <w:r w:rsidRPr="559E9A37" w:rsidR="00CC25CB">
              <w:rPr>
                <w:rFonts w:ascii="Calibri" w:hAnsi="Calibri" w:eastAsia="Calibri" w:cs="Calibri"/>
              </w:rPr>
              <w:t>~</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77A1836F" w14:textId="7EE653E4">
            <w:pPr>
              <w:jc w:val="center"/>
              <w:cnfStyle w:val="000000000000" w:firstRow="0" w:lastRow="0" w:firstColumn="0" w:lastColumn="0" w:oddVBand="0" w:evenVBand="0" w:oddHBand="0" w:evenHBand="0" w:firstRowFirstColumn="0" w:firstRowLastColumn="0" w:lastRowFirstColumn="0" w:lastRowLastColumn="0"/>
            </w:pPr>
            <w:r w:rsidR="03E0009B">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559E9A37" w:rsidP="559E9A37" w:rsidRDefault="559E9A37" w14:paraId="16138435" w14:textId="75449050">
            <w:pPr>
              <w:jc w:val="center"/>
            </w:pP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0A3C4179" w14:textId="375FD113">
            <w:pPr>
              <w:jc w:val="center"/>
              <w:cnfStyle w:val="000000000000" w:firstRow="0" w:lastRow="0" w:firstColumn="0" w:lastColumn="0" w:oddVBand="0" w:evenVBand="0" w:oddHBand="0" w:evenHBand="0" w:firstRowFirstColumn="0" w:firstRowLastColumn="0" w:lastRowFirstColumn="0" w:lastRowLastColumn="0"/>
            </w:pPr>
          </w:p>
        </w:tc>
      </w:tr>
      <w:tr w:rsidR="00CC25CB" w:rsidTr="55A48AD4" w14:paraId="7316E66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0D7A1B28" w14:textId="7DF24545">
            <w:pPr>
              <w:rPr>
                <w:rFonts w:ascii="Calibri" w:hAnsi="Calibri" w:eastAsia="Calibri" w:cs="Calibri"/>
                <w:color w:val="000000" w:themeColor="text1"/>
                <w:highlight w:val="yellow"/>
              </w:rPr>
            </w:pPr>
            <w:r w:rsidRPr="2C5E3CA3">
              <w:rPr>
                <w:rFonts w:ascii="Calibri" w:hAnsi="Calibri" w:eastAsia="Calibri" w:cs="Calibri"/>
                <w:color w:val="000000" w:themeColor="text1"/>
              </w:rPr>
              <w:t>STAI~</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2070729F" w14:textId="5972B24E">
            <w:pPr>
              <w:jc w:val="center"/>
              <w:cnfStyle w:val="000000100000" w:firstRow="0" w:lastRow="0" w:firstColumn="0" w:lastColumn="0" w:oddVBand="0" w:evenVBand="0" w:oddHBand="1" w:evenHBand="0" w:firstRowFirstColumn="0" w:firstRowLastColumn="0" w:lastRowFirstColumn="0" w:lastRowLastColumn="0"/>
            </w:pPr>
            <w:r w:rsidR="651BFD74">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4E57A2F0" w:rsidP="559E9A37" w:rsidRDefault="4E57A2F0" w14:paraId="648F404D" w14:textId="558D41E1">
            <w:pPr>
              <w:jc w:val="center"/>
            </w:pPr>
            <w:r w:rsidR="4E57A2F0">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14EA143B" w14:textId="7466AEB2">
            <w:pPr>
              <w:jc w:val="center"/>
              <w:cnfStyle w:val="000000100000" w:firstRow="0" w:lastRow="0" w:firstColumn="0" w:lastColumn="0" w:oddVBand="0" w:evenVBand="0" w:oddHBand="1" w:evenHBand="0" w:firstRowFirstColumn="0" w:firstRowLastColumn="0" w:lastRowFirstColumn="0" w:lastRowLastColumn="0"/>
            </w:pPr>
          </w:p>
        </w:tc>
      </w:tr>
      <w:tr w:rsidR="00CC25CB" w:rsidTr="55A48AD4" w14:paraId="0E1B23CA" w14:textId="77777777">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509329B5" w14:textId="4A33E5CE">
            <w:pPr>
              <w:rPr>
                <w:rFonts w:ascii="Calibri" w:hAnsi="Calibri" w:eastAsia="Calibri" w:cs="Calibri"/>
                <w:highlight w:val="yellow"/>
              </w:rPr>
            </w:pPr>
            <w:r w:rsidRPr="2C5E3CA3">
              <w:rPr>
                <w:rFonts w:ascii="Calibri" w:hAnsi="Calibri" w:eastAsia="Calibri" w:cs="Calibri"/>
              </w:rPr>
              <w:t>BDI~</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38B3E87C" w14:textId="02FE246B">
            <w:pPr>
              <w:jc w:val="center"/>
              <w:cnfStyle w:val="000000000000" w:firstRow="0" w:lastRow="0" w:firstColumn="0" w:lastColumn="0" w:oddVBand="0" w:evenVBand="0" w:oddHBand="0" w:evenHBand="0" w:firstRowFirstColumn="0" w:firstRowLastColumn="0" w:lastRowFirstColumn="0" w:lastRowLastColumn="0"/>
            </w:pPr>
            <w:r w:rsidR="651BFD74">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4E57A2F0" w:rsidP="559E9A37" w:rsidRDefault="4E57A2F0" w14:paraId="0BFBAFE1" w14:textId="6FA8E636">
            <w:pPr>
              <w:jc w:val="center"/>
            </w:pPr>
            <w:r w:rsidR="4E57A2F0">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68EAADD1" w14:textId="4642BC7D">
            <w:pPr>
              <w:jc w:val="center"/>
              <w:cnfStyle w:val="000000000000" w:firstRow="0" w:lastRow="0" w:firstColumn="0" w:lastColumn="0" w:oddVBand="0" w:evenVBand="0" w:oddHBand="0" w:evenHBand="0" w:firstRowFirstColumn="0" w:firstRowLastColumn="0" w:lastRowFirstColumn="0" w:lastRowLastColumn="0"/>
            </w:pPr>
          </w:p>
        </w:tc>
      </w:tr>
      <w:tr w:rsidR="00CC25CB" w:rsidTr="55A48AD4" w14:paraId="636DC3F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5A7781B9" w14:textId="70657EEC">
            <w:r w:rsidRPr="2C5E3CA3">
              <w:rPr>
                <w:rFonts w:ascii="Calibri" w:hAnsi="Calibri" w:eastAsia="Calibri" w:cs="Calibri"/>
              </w:rPr>
              <w:t xml:space="preserve">ASR / OASR~ </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35B87F55" w14:textId="73526B84">
            <w:pPr>
              <w:jc w:val="center"/>
              <w:cnfStyle w:val="000000100000" w:firstRow="0" w:lastRow="0" w:firstColumn="0" w:lastColumn="0" w:oddVBand="0" w:evenVBand="0" w:oddHBand="1" w:evenHBand="0" w:firstRowFirstColumn="0" w:firstRowLastColumn="0" w:lastRowFirstColumn="0" w:lastRowLastColumn="0"/>
            </w:pPr>
            <w:r w:rsidR="5E5A31F5">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393902C" w:rsidP="559E9A37" w:rsidRDefault="0393902C" w14:paraId="3F1867A5" w14:textId="46826758">
            <w:pPr>
              <w:jc w:val="center"/>
            </w:pPr>
            <w:r w:rsidR="0393902C">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01F9B3A7" w14:textId="3E2100B1">
            <w:pPr>
              <w:jc w:val="center"/>
              <w:cnfStyle w:val="000000100000" w:firstRow="0" w:lastRow="0" w:firstColumn="0" w:lastColumn="0" w:oddVBand="0" w:evenVBand="0" w:oddHBand="1" w:evenHBand="0" w:firstRowFirstColumn="0" w:firstRowLastColumn="0" w:lastRowFirstColumn="0" w:lastRowLastColumn="0"/>
            </w:pPr>
          </w:p>
        </w:tc>
      </w:tr>
      <w:tr w:rsidR="00CC25CB" w:rsidTr="55A48AD4" w14:paraId="5F15D55C" w14:textId="77777777">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0504B535" w14:textId="0890B5B6">
            <w:r w:rsidRPr="2C5E3CA3">
              <w:rPr>
                <w:rFonts w:ascii="Calibri" w:hAnsi="Calibri" w:eastAsia="Calibri" w:cs="Calibri"/>
                <w:color w:val="000000" w:themeColor="text1"/>
              </w:rPr>
              <w:t xml:space="preserve">ASR-AF / OASR-AF~ </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20A852C6" w14:textId="1155A0A3">
            <w:pPr>
              <w:jc w:val="center"/>
              <w:cnfStyle w:val="000000000000" w:firstRow="0" w:lastRow="0" w:firstColumn="0" w:lastColumn="0" w:oddVBand="0" w:evenVBand="0" w:oddHBand="0" w:evenHBand="0" w:firstRowFirstColumn="0" w:firstRowLastColumn="0" w:lastRowFirstColumn="0" w:lastRowLastColumn="0"/>
            </w:pPr>
            <w:r w:rsidR="5E5A31F5">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A120347" w:rsidP="559E9A37" w:rsidRDefault="0A120347" w14:paraId="7A89308D" w14:textId="11BBBF39">
            <w:pPr>
              <w:jc w:val="center"/>
            </w:pPr>
            <w:r w:rsidR="0A120347">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747C4952" w14:textId="485370E4">
            <w:pPr>
              <w:jc w:val="center"/>
              <w:cnfStyle w:val="000000000000" w:firstRow="0" w:lastRow="0" w:firstColumn="0" w:lastColumn="0" w:oddVBand="0" w:evenVBand="0" w:oddHBand="0" w:evenHBand="0" w:firstRowFirstColumn="0" w:firstRowLastColumn="0" w:lastRowFirstColumn="0" w:lastRowLastColumn="0"/>
            </w:pPr>
          </w:p>
        </w:tc>
      </w:tr>
      <w:tr w:rsidR="00CC25CB" w:rsidTr="55A48AD4" w14:paraId="6992006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63A70CF3" w14:textId="0EF8B585">
            <w:r w:rsidRPr="2C5E3CA3">
              <w:rPr>
                <w:rFonts w:ascii="Calibri" w:hAnsi="Calibri" w:eastAsia="Calibri" w:cs="Calibri"/>
              </w:rPr>
              <w:t>UCLA-PTSD~</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1AA8C103" w14:textId="024BE9D3">
            <w:pPr>
              <w:jc w:val="center"/>
              <w:cnfStyle w:val="000000100000" w:firstRow="0" w:lastRow="0" w:firstColumn="0" w:lastColumn="0" w:oddVBand="0" w:evenVBand="0" w:oddHBand="1" w:evenHBand="0" w:firstRowFirstColumn="0" w:firstRowLastColumn="0" w:lastRowFirstColumn="0" w:lastRowLastColumn="0"/>
            </w:pPr>
            <w:r w:rsidR="5E5A31F5">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59D114A5" w:rsidP="559E9A37" w:rsidRDefault="59D114A5" w14:paraId="3EC2C2FF" w14:textId="2E270157">
            <w:pPr>
              <w:jc w:val="center"/>
            </w:pPr>
            <w:r w:rsidR="59D114A5">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570157CC" w14:textId="15F2922C">
            <w:pPr>
              <w:jc w:val="center"/>
              <w:cnfStyle w:val="000000100000" w:firstRow="0" w:lastRow="0" w:firstColumn="0" w:lastColumn="0" w:oddVBand="0" w:evenVBand="0" w:oddHBand="1" w:evenHBand="0" w:firstRowFirstColumn="0" w:firstRowLastColumn="0" w:lastRowFirstColumn="0" w:lastRowLastColumn="0"/>
            </w:pPr>
          </w:p>
        </w:tc>
      </w:tr>
      <w:tr w:rsidR="00CC25CB" w:rsidTr="55A48AD4" w14:paraId="708E8F0E" w14:textId="77777777">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21275534" w14:textId="4EAB2DD3">
            <w:r w:rsidRPr="2C5E3CA3">
              <w:rPr>
                <w:rFonts w:ascii="Calibri" w:hAnsi="Calibri" w:eastAsia="Calibri" w:cs="Calibri"/>
                <w:color w:val="000000" w:themeColor="text1"/>
              </w:rPr>
              <w:t>TSC-40~</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7CFC6C2D" w14:textId="5A5D5F38">
            <w:pPr>
              <w:jc w:val="center"/>
              <w:cnfStyle w:val="000000000000" w:firstRow="0" w:lastRow="0" w:firstColumn="0" w:lastColumn="0" w:oddVBand="0" w:evenVBand="0" w:oddHBand="0" w:evenHBand="0" w:firstRowFirstColumn="0" w:firstRowLastColumn="0" w:lastRowFirstColumn="0" w:lastRowLastColumn="0"/>
            </w:pPr>
            <w:r w:rsidR="3C96E691">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59D114A5" w:rsidP="559E9A37" w:rsidRDefault="59D114A5" w14:paraId="57C66A57" w14:textId="29C34C9A">
            <w:pPr>
              <w:jc w:val="center"/>
            </w:pPr>
            <w:r w:rsidR="59D114A5">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7ACEF4B4" w14:textId="69FE56E2">
            <w:pPr>
              <w:jc w:val="center"/>
              <w:cnfStyle w:val="000000000000" w:firstRow="0" w:lastRow="0" w:firstColumn="0" w:lastColumn="0" w:oddVBand="0" w:evenVBand="0" w:oddHBand="0" w:evenHBand="0" w:firstRowFirstColumn="0" w:firstRowLastColumn="0" w:lastRowFirstColumn="0" w:lastRowLastColumn="0"/>
            </w:pPr>
          </w:p>
        </w:tc>
      </w:tr>
      <w:tr w:rsidR="00CC25CB" w:rsidTr="55A48AD4" w14:paraId="10DAA44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2812FB0E" w14:textId="372077B8">
            <w:r w:rsidRPr="2C5E3CA3">
              <w:rPr>
                <w:rFonts w:ascii="Calibri" w:hAnsi="Calibri" w:eastAsia="Calibri" w:cs="Calibri"/>
              </w:rPr>
              <w:t>ATQ~</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7B36225F" w14:textId="1258D55C">
            <w:pPr>
              <w:jc w:val="center"/>
              <w:cnfStyle w:val="000000100000" w:firstRow="0" w:lastRow="0" w:firstColumn="0" w:lastColumn="0" w:oddVBand="0" w:evenVBand="0" w:oddHBand="1" w:evenHBand="0" w:firstRowFirstColumn="0" w:firstRowLastColumn="0" w:lastRowFirstColumn="0" w:lastRowLastColumn="0"/>
            </w:pPr>
            <w:r w:rsidR="3C96E691">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56CBC6C0" w:rsidP="559E9A37" w:rsidRDefault="56CBC6C0" w14:paraId="385CD9FE" w14:textId="06A9DC06">
            <w:pPr>
              <w:jc w:val="center"/>
            </w:pPr>
            <w:r w:rsidR="56CBC6C0">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66D191FE" w14:textId="38B63D29">
            <w:pPr>
              <w:jc w:val="center"/>
              <w:cnfStyle w:val="000000100000" w:firstRow="0" w:lastRow="0" w:firstColumn="0" w:lastColumn="0" w:oddVBand="0" w:evenVBand="0" w:oddHBand="1" w:evenHBand="0" w:firstRowFirstColumn="0" w:firstRowLastColumn="0" w:lastRowFirstColumn="0" w:lastRowLastColumn="0"/>
            </w:pPr>
          </w:p>
        </w:tc>
      </w:tr>
      <w:tr w:rsidR="00CC25CB" w:rsidTr="55A48AD4" w14:paraId="0E4A6952" w14:textId="77777777">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2EDDEE72" w14:textId="274DB6B6">
            <w:r w:rsidRPr="2C5E3CA3">
              <w:rPr>
                <w:rFonts w:ascii="Calibri" w:hAnsi="Calibri" w:eastAsia="Calibri" w:cs="Calibri"/>
                <w:color w:val="000000" w:themeColor="text1"/>
              </w:rPr>
              <w:t>BISQ~</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13116867" w14:textId="798BFDC5">
            <w:pPr>
              <w:jc w:val="center"/>
              <w:cnfStyle w:val="000000000000" w:firstRow="0" w:lastRow="0" w:firstColumn="0" w:lastColumn="0" w:oddVBand="0" w:evenVBand="0" w:oddHBand="0" w:evenHBand="0" w:firstRowFirstColumn="0" w:firstRowLastColumn="0" w:lastRowFirstColumn="0" w:lastRowLastColumn="0"/>
            </w:pPr>
            <w:r w:rsidR="3C96E691">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56CBC6C0" w:rsidP="559E9A37" w:rsidRDefault="56CBC6C0" w14:paraId="1B1862BE" w14:textId="33974FA3">
            <w:pPr>
              <w:jc w:val="center"/>
            </w:pPr>
            <w:r w:rsidR="56CBC6C0">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1DDEFADB" w14:textId="0B49B758">
            <w:pPr>
              <w:jc w:val="center"/>
              <w:cnfStyle w:val="000000000000" w:firstRow="0" w:lastRow="0" w:firstColumn="0" w:lastColumn="0" w:oddVBand="0" w:evenVBand="0" w:oddHBand="0" w:evenHBand="0" w:firstRowFirstColumn="0" w:firstRowLastColumn="0" w:lastRowFirstColumn="0" w:lastRowLastColumn="0"/>
            </w:pPr>
          </w:p>
        </w:tc>
      </w:tr>
      <w:tr w:rsidR="00CC25CB" w:rsidTr="55A48AD4" w14:paraId="42F7421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57B72662" w14:textId="395437D4">
            <w:r w:rsidRPr="2C5E3CA3">
              <w:rPr>
                <w:rFonts w:ascii="Calibri" w:hAnsi="Calibri" w:eastAsia="Calibri" w:cs="Calibri"/>
              </w:rPr>
              <w:t>CAARS~</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28487544" w14:textId="79581BE8">
            <w:pPr>
              <w:jc w:val="center"/>
              <w:cnfStyle w:val="000000100000" w:firstRow="0" w:lastRow="0" w:firstColumn="0" w:lastColumn="0" w:oddVBand="0" w:evenVBand="0" w:oddHBand="1" w:evenHBand="0" w:firstRowFirstColumn="0" w:firstRowLastColumn="0" w:lastRowFirstColumn="0" w:lastRowLastColumn="0"/>
            </w:pPr>
            <w:r w:rsidR="259225D7">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56CBC6C0" w:rsidP="559E9A37" w:rsidRDefault="56CBC6C0" w14:paraId="51AF64CF" w14:textId="70FCF6F8">
            <w:pPr>
              <w:jc w:val="center"/>
            </w:pPr>
            <w:r w:rsidR="56CBC6C0">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7EC7683F" w14:textId="60B756E7">
            <w:pPr>
              <w:jc w:val="center"/>
              <w:cnfStyle w:val="000000100000" w:firstRow="0" w:lastRow="0" w:firstColumn="0" w:lastColumn="0" w:oddVBand="0" w:evenVBand="0" w:oddHBand="1" w:evenHBand="0" w:firstRowFirstColumn="0" w:firstRowLastColumn="0" w:lastRowFirstColumn="0" w:lastRowLastColumn="0"/>
            </w:pPr>
          </w:p>
        </w:tc>
      </w:tr>
      <w:tr w:rsidR="00CC25CB" w:rsidTr="55A48AD4" w14:paraId="39336FF5" w14:textId="77777777">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22AEE996" w14:textId="1361FAB8">
            <w:r w:rsidRPr="2C5E3CA3">
              <w:rPr>
                <w:rFonts w:ascii="Calibri" w:hAnsi="Calibri" w:eastAsia="Calibri" w:cs="Calibri"/>
                <w:color w:val="000000" w:themeColor="text1"/>
              </w:rPr>
              <w:t>Demographics Supplement</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2B43DDAF" w14:textId="780135F9">
            <w:pPr>
              <w:jc w:val="center"/>
              <w:cnfStyle w:val="000000000000" w:firstRow="0" w:lastRow="0" w:firstColumn="0" w:lastColumn="0" w:oddVBand="0" w:evenVBand="0" w:oddHBand="0" w:evenHBand="0" w:firstRowFirstColumn="0" w:firstRowLastColumn="0" w:lastRowFirstColumn="0" w:lastRowLastColumn="0"/>
            </w:pPr>
            <w:r w:rsidR="259225D7">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3921262C" w:rsidP="559E9A37" w:rsidRDefault="3921262C" w14:paraId="58615E24" w14:textId="2DF663F3">
            <w:pPr>
              <w:jc w:val="center"/>
            </w:pPr>
            <w:r w:rsidR="3921262C">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659C5345" w14:textId="2F9ED667">
            <w:pPr>
              <w:jc w:val="center"/>
              <w:cnfStyle w:val="000000000000" w:firstRow="0" w:lastRow="0" w:firstColumn="0" w:lastColumn="0" w:oddVBand="0" w:evenVBand="0" w:oddHBand="0" w:evenHBand="0" w:firstRowFirstColumn="0" w:firstRowLastColumn="0" w:lastRowFirstColumn="0" w:lastRowLastColumn="0"/>
            </w:pPr>
          </w:p>
        </w:tc>
      </w:tr>
      <w:tr w:rsidR="00CC25CB" w:rsidTr="55A48AD4" w14:paraId="7C4B788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055AE772" w14:textId="5EE17792">
            <w:r w:rsidRPr="2C5E3CA3">
              <w:rPr>
                <w:rFonts w:ascii="Calibri" w:hAnsi="Calibri" w:eastAsia="Calibri" w:cs="Calibri"/>
              </w:rPr>
              <w:t>EDEQ~</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0B6DA0F0" w14:textId="51B7796F">
            <w:pPr>
              <w:jc w:val="center"/>
              <w:cnfStyle w:val="000000100000" w:firstRow="0" w:lastRow="0" w:firstColumn="0" w:lastColumn="0" w:oddVBand="0" w:evenVBand="0" w:oddHBand="1" w:evenHBand="0" w:firstRowFirstColumn="0" w:firstRowLastColumn="0" w:lastRowFirstColumn="0" w:lastRowLastColumn="0"/>
            </w:pPr>
            <w:r w:rsidR="259225D7">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3921262C" w:rsidP="559E9A37" w:rsidRDefault="3921262C" w14:paraId="040EC142" w14:textId="1D25DE24">
            <w:pPr>
              <w:jc w:val="center"/>
            </w:pPr>
            <w:r w:rsidR="3921262C">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07C3C439" w14:textId="4943FDEF">
            <w:pPr>
              <w:jc w:val="center"/>
              <w:cnfStyle w:val="000000100000" w:firstRow="0" w:lastRow="0" w:firstColumn="0" w:lastColumn="0" w:oddVBand="0" w:evenVBand="0" w:oddHBand="1" w:evenHBand="0" w:firstRowFirstColumn="0" w:firstRowLastColumn="0" w:lastRowFirstColumn="0" w:lastRowLastColumn="0"/>
            </w:pPr>
          </w:p>
        </w:tc>
      </w:tr>
      <w:tr w:rsidR="00CC25CB" w:rsidTr="55A48AD4" w14:paraId="5BEE3C32" w14:textId="77777777">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765C9BC0" w14:textId="2EAF3C0C">
            <w:r w:rsidRPr="2C5E3CA3">
              <w:rPr>
                <w:rFonts w:ascii="Calibri" w:hAnsi="Calibri" w:eastAsia="Calibri" w:cs="Calibri"/>
                <w:color w:val="000000" w:themeColor="text1"/>
              </w:rPr>
              <w:t>FTND~</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59D00F8E" w14:textId="1168C855">
            <w:pPr>
              <w:jc w:val="center"/>
              <w:cnfStyle w:val="000000000000" w:firstRow="0" w:lastRow="0" w:firstColumn="0" w:lastColumn="0" w:oddVBand="0" w:evenVBand="0" w:oddHBand="0" w:evenHBand="0" w:firstRowFirstColumn="0" w:firstRowLastColumn="0" w:lastRowFirstColumn="0" w:lastRowLastColumn="0"/>
            </w:pPr>
            <w:r w:rsidR="7C2DD8BC">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3921262C" w:rsidP="559E9A37" w:rsidRDefault="3921262C" w14:paraId="24C4213F" w14:textId="4AFA2AA0">
            <w:pPr>
              <w:jc w:val="center"/>
            </w:pPr>
            <w:r w:rsidR="3921262C">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1DF1AFB4" w14:textId="6272B616">
            <w:pPr>
              <w:jc w:val="center"/>
              <w:cnfStyle w:val="000000000000" w:firstRow="0" w:lastRow="0" w:firstColumn="0" w:lastColumn="0" w:oddVBand="0" w:evenVBand="0" w:oddHBand="0" w:evenHBand="0" w:firstRowFirstColumn="0" w:firstRowLastColumn="0" w:lastRowFirstColumn="0" w:lastRowLastColumn="0"/>
            </w:pPr>
          </w:p>
        </w:tc>
      </w:tr>
      <w:tr w:rsidR="00CC25CB" w:rsidTr="55A48AD4" w14:paraId="7F7F8BD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5D881FA8" w14:textId="354A82E0">
            <w:r w:rsidRPr="2C5E3CA3">
              <w:rPr>
                <w:rFonts w:ascii="Calibri" w:hAnsi="Calibri" w:eastAsia="Calibri" w:cs="Calibri"/>
              </w:rPr>
              <w:t>IPAQ~</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4A335389" w14:textId="3EE60AE9">
            <w:pPr>
              <w:jc w:val="center"/>
              <w:cnfStyle w:val="000000100000" w:firstRow="0" w:lastRow="0" w:firstColumn="0" w:lastColumn="0" w:oddVBand="0" w:evenVBand="0" w:oddHBand="1" w:evenHBand="0" w:firstRowFirstColumn="0" w:firstRowLastColumn="0" w:lastRowFirstColumn="0" w:lastRowLastColumn="0"/>
            </w:pPr>
            <w:r w:rsidR="7C2DD8BC">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17EFBB74" w:rsidP="559E9A37" w:rsidRDefault="17EFBB74" w14:paraId="08B052FD" w14:textId="79561324">
            <w:pPr>
              <w:jc w:val="center"/>
            </w:pPr>
            <w:r w:rsidR="17EFBB74">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2E189100" w14:textId="2E7066B4">
            <w:pPr>
              <w:jc w:val="center"/>
              <w:cnfStyle w:val="000000100000" w:firstRow="0" w:lastRow="0" w:firstColumn="0" w:lastColumn="0" w:oddVBand="0" w:evenVBand="0" w:oddHBand="1" w:evenHBand="0" w:firstRowFirstColumn="0" w:firstRowLastColumn="0" w:lastRowFirstColumn="0" w:lastRowLastColumn="0"/>
            </w:pPr>
          </w:p>
        </w:tc>
      </w:tr>
      <w:tr w:rsidR="00CC25CB" w:rsidTr="55A48AD4" w14:paraId="1F70ACD7" w14:textId="77777777">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5B254F1C" w14:textId="7865BFA9">
            <w:r w:rsidRPr="2C5E3CA3">
              <w:rPr>
                <w:rFonts w:ascii="Calibri" w:hAnsi="Calibri" w:eastAsia="Calibri" w:cs="Calibri"/>
                <w:color w:val="000000" w:themeColor="text1"/>
              </w:rPr>
              <w:t>IRI~</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4158DD6F" w14:textId="532BBDC1">
            <w:pPr>
              <w:jc w:val="center"/>
              <w:cnfStyle w:val="000000000000" w:firstRow="0" w:lastRow="0" w:firstColumn="0" w:lastColumn="0" w:oddVBand="0" w:evenVBand="0" w:oddHBand="0" w:evenHBand="0" w:firstRowFirstColumn="0" w:firstRowLastColumn="0" w:lastRowFirstColumn="0" w:lastRowLastColumn="0"/>
            </w:pPr>
            <w:r w:rsidR="318DB58F">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17EFBB74" w:rsidP="559E9A37" w:rsidRDefault="17EFBB74" w14:paraId="4EE11289" w14:textId="0AB828B8">
            <w:pPr>
              <w:jc w:val="center"/>
            </w:pPr>
            <w:r w:rsidR="17EFBB74">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0933B342" w14:textId="32EF71C6">
            <w:pPr>
              <w:jc w:val="center"/>
              <w:cnfStyle w:val="000000000000" w:firstRow="0" w:lastRow="0" w:firstColumn="0" w:lastColumn="0" w:oddVBand="0" w:evenVBand="0" w:oddHBand="0" w:evenHBand="0" w:firstRowFirstColumn="0" w:firstRowLastColumn="0" w:lastRowFirstColumn="0" w:lastRowLastColumn="0"/>
            </w:pPr>
          </w:p>
        </w:tc>
      </w:tr>
      <w:tr w:rsidR="00CC25CB" w:rsidTr="55A48AD4" w14:paraId="7C27DE3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40A380FB" w14:textId="51BF261A">
            <w:r w:rsidRPr="2C5E3CA3">
              <w:rPr>
                <w:rFonts w:ascii="Calibri" w:hAnsi="Calibri" w:eastAsia="Calibri" w:cs="Calibri"/>
              </w:rPr>
              <w:t>Medical History Questionnaire</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5B9804F5" w14:textId="46605B16">
            <w:pPr>
              <w:jc w:val="center"/>
              <w:cnfStyle w:val="000000100000" w:firstRow="0" w:lastRow="0" w:firstColumn="0" w:lastColumn="0" w:oddVBand="0" w:evenVBand="0" w:oddHBand="1" w:evenHBand="0" w:firstRowFirstColumn="0" w:firstRowLastColumn="0" w:lastRowFirstColumn="0" w:lastRowLastColumn="0"/>
            </w:pPr>
            <w:r w:rsidR="318DB58F">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17EFBB74" w:rsidP="559E9A37" w:rsidRDefault="17EFBB74" w14:paraId="3C164019" w14:textId="31B65A12">
            <w:pPr>
              <w:jc w:val="center"/>
            </w:pPr>
            <w:r w:rsidR="17EFBB74">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72031ACB" w14:textId="189C2923">
            <w:pPr>
              <w:jc w:val="center"/>
              <w:cnfStyle w:val="000000100000" w:firstRow="0" w:lastRow="0" w:firstColumn="0" w:lastColumn="0" w:oddVBand="0" w:evenVBand="0" w:oddHBand="1" w:evenHBand="0" w:firstRowFirstColumn="0" w:firstRowLastColumn="0" w:lastRowFirstColumn="0" w:lastRowLastColumn="0"/>
            </w:pPr>
          </w:p>
        </w:tc>
      </w:tr>
      <w:tr w:rsidR="00CC25CB" w:rsidTr="55A48AD4" w14:paraId="13235EA8" w14:textId="77777777">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20860482" w14:textId="2A902B24">
            <w:r w:rsidRPr="2C5E3CA3">
              <w:rPr>
                <w:rFonts w:ascii="Calibri" w:hAnsi="Calibri" w:eastAsia="Calibri" w:cs="Calibri"/>
                <w:color w:val="000000" w:themeColor="text1"/>
              </w:rPr>
              <w:t>NIDA~</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5067BF2D" w14:textId="3DB3241F">
            <w:pPr>
              <w:jc w:val="center"/>
              <w:cnfStyle w:val="000000000000" w:firstRow="0" w:lastRow="0" w:firstColumn="0" w:lastColumn="0" w:oddVBand="0" w:evenVBand="0" w:oddHBand="0" w:evenHBand="0" w:firstRowFirstColumn="0" w:firstRowLastColumn="0" w:lastRowFirstColumn="0" w:lastRowLastColumn="0"/>
            </w:pPr>
            <w:r w:rsidR="318DB58F">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1B12271B" w:rsidP="559E9A37" w:rsidRDefault="1B12271B" w14:paraId="43699F7B" w14:textId="4853121D">
            <w:pPr>
              <w:jc w:val="center"/>
            </w:pPr>
            <w:r w:rsidR="1B12271B">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371DF3EB" w14:textId="76A050B7">
            <w:pPr>
              <w:jc w:val="center"/>
              <w:cnfStyle w:val="000000000000" w:firstRow="0" w:lastRow="0" w:firstColumn="0" w:lastColumn="0" w:oddVBand="0" w:evenVBand="0" w:oddHBand="0" w:evenHBand="0" w:firstRowFirstColumn="0" w:firstRowLastColumn="0" w:lastRowFirstColumn="0" w:lastRowLastColumn="0"/>
            </w:pPr>
          </w:p>
        </w:tc>
      </w:tr>
      <w:tr w:rsidR="00CC25CB" w:rsidTr="55A48AD4" w14:paraId="6475668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4EF3162B" w14:textId="1972B306">
            <w:r w:rsidRPr="2C5E3CA3">
              <w:rPr>
                <w:rFonts w:ascii="Calibri" w:hAnsi="Calibri" w:eastAsia="Calibri" w:cs="Calibri"/>
              </w:rPr>
              <w:t>NEO~</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5EA63FDE" w14:textId="4FBD2368">
            <w:pPr>
              <w:jc w:val="center"/>
              <w:cnfStyle w:val="000000100000" w:firstRow="0" w:lastRow="0" w:firstColumn="0" w:lastColumn="0" w:oddVBand="0" w:evenVBand="0" w:oddHBand="1" w:evenHBand="0" w:firstRowFirstColumn="0" w:firstRowLastColumn="0" w:lastRowFirstColumn="0" w:lastRowLastColumn="0"/>
            </w:pPr>
            <w:r w:rsidR="2598FFF0">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1B12271B" w:rsidP="559E9A37" w:rsidRDefault="1B12271B" w14:paraId="3025F52A" w14:textId="5F0D220B">
            <w:pPr>
              <w:jc w:val="center"/>
            </w:pPr>
            <w:r w:rsidR="1B12271B">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2AED1618" w14:textId="6D71C677">
            <w:pPr>
              <w:jc w:val="center"/>
              <w:cnfStyle w:val="000000100000" w:firstRow="0" w:lastRow="0" w:firstColumn="0" w:lastColumn="0" w:oddVBand="0" w:evenVBand="0" w:oddHBand="1" w:evenHBand="0" w:firstRowFirstColumn="0" w:firstRowLastColumn="0" w:lastRowFirstColumn="0" w:lastRowLastColumn="0"/>
            </w:pPr>
          </w:p>
        </w:tc>
      </w:tr>
      <w:tr w:rsidR="00CC25CB" w:rsidTr="55A48AD4" w14:paraId="2DAE0126" w14:textId="77777777">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06EAC0F4" w14:textId="597C4830">
            <w:proofErr w:type="spellStart"/>
            <w:r w:rsidRPr="2C5E3CA3">
              <w:rPr>
                <w:rFonts w:ascii="Calibri" w:hAnsi="Calibri" w:eastAsia="Calibri" w:cs="Calibri"/>
                <w:color w:val="000000" w:themeColor="text1"/>
              </w:rPr>
              <w:t>PhenX</w:t>
            </w:r>
            <w:proofErr w:type="spellEnd"/>
            <w:r w:rsidRPr="2C5E3CA3">
              <w:rPr>
                <w:rFonts w:ascii="Calibri" w:hAnsi="Calibri" w:eastAsia="Calibri" w:cs="Calibri"/>
                <w:color w:val="000000" w:themeColor="text1"/>
              </w:rPr>
              <w:t xml:space="preserve"> Sexual History</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76F912CD" w14:textId="37585519">
            <w:pPr>
              <w:jc w:val="center"/>
              <w:cnfStyle w:val="000000000000" w:firstRow="0" w:lastRow="0" w:firstColumn="0" w:lastColumn="0" w:oddVBand="0" w:evenVBand="0" w:oddHBand="0" w:evenHBand="0" w:firstRowFirstColumn="0" w:firstRowLastColumn="0" w:lastRowFirstColumn="0" w:lastRowLastColumn="0"/>
            </w:pPr>
            <w:r w:rsidR="2598FFF0">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6CBC1BA3" w:rsidP="559E9A37" w:rsidRDefault="6CBC1BA3" w14:paraId="3183C2F4" w14:textId="73DE3468">
            <w:pPr>
              <w:jc w:val="center"/>
            </w:pPr>
            <w:r w:rsidR="6CBC1BA3">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4C532B39" w14:textId="7C63E8F1">
            <w:pPr>
              <w:jc w:val="center"/>
              <w:cnfStyle w:val="000000000000" w:firstRow="0" w:lastRow="0" w:firstColumn="0" w:lastColumn="0" w:oddVBand="0" w:evenVBand="0" w:oddHBand="0" w:evenHBand="0" w:firstRowFirstColumn="0" w:firstRowLastColumn="0" w:lastRowFirstColumn="0" w:lastRowLastColumn="0"/>
            </w:pPr>
          </w:p>
        </w:tc>
      </w:tr>
      <w:tr w:rsidR="00CC25CB" w:rsidTr="55A48AD4" w14:paraId="72379C2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076EE7AC" w14:textId="34A93690">
            <w:r w:rsidRPr="2C5E3CA3">
              <w:rPr>
                <w:rFonts w:ascii="Calibri" w:hAnsi="Calibri" w:eastAsia="Calibri" w:cs="Calibri"/>
                <w:color w:val="000000" w:themeColor="text1"/>
              </w:rPr>
              <w:t>PSQI~</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44BA754B" w14:textId="001141BF">
            <w:pPr>
              <w:jc w:val="center"/>
              <w:cnfStyle w:val="000000100000" w:firstRow="0" w:lastRow="0" w:firstColumn="0" w:lastColumn="0" w:oddVBand="0" w:evenVBand="0" w:oddHBand="1" w:evenHBand="0" w:firstRowFirstColumn="0" w:firstRowLastColumn="0" w:lastRowFirstColumn="0" w:lastRowLastColumn="0"/>
            </w:pPr>
            <w:r w:rsidR="2598FFF0">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6CBC1BA3" w:rsidP="559E9A37" w:rsidRDefault="6CBC1BA3" w14:paraId="193B834D" w14:textId="2A8EFAC4">
            <w:pPr>
              <w:jc w:val="center"/>
            </w:pPr>
            <w:r w:rsidR="6CBC1BA3">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4032A6D9" w14:textId="0DB066C1">
            <w:pPr>
              <w:jc w:val="center"/>
              <w:cnfStyle w:val="000000100000" w:firstRow="0" w:lastRow="0" w:firstColumn="0" w:lastColumn="0" w:oddVBand="0" w:evenVBand="0" w:oddHBand="1" w:evenHBand="0" w:firstRowFirstColumn="0" w:firstRowLastColumn="0" w:lastRowFirstColumn="0" w:lastRowLastColumn="0"/>
            </w:pPr>
          </w:p>
        </w:tc>
      </w:tr>
      <w:tr w:rsidR="00CC25CB" w:rsidTr="55A48AD4" w14:paraId="7C1539B8" w14:textId="77777777">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5A6FB09B" w14:textId="60BE50EA">
            <w:r w:rsidRPr="2C5E3CA3">
              <w:rPr>
                <w:rFonts w:ascii="Calibri" w:hAnsi="Calibri" w:eastAsia="Calibri" w:cs="Calibri"/>
              </w:rPr>
              <w:t>RRS~</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09D71C21" w14:textId="58A42E23">
            <w:pPr>
              <w:jc w:val="center"/>
              <w:cnfStyle w:val="000000000000" w:firstRow="0" w:lastRow="0" w:firstColumn="0" w:lastColumn="0" w:oddVBand="0" w:evenVBand="0" w:oddHBand="0" w:evenHBand="0" w:firstRowFirstColumn="0" w:firstRowLastColumn="0" w:lastRowFirstColumn="0" w:lastRowLastColumn="0"/>
            </w:pPr>
            <w:r w:rsidR="608E9845">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4A60F710" w:rsidP="559E9A37" w:rsidRDefault="4A60F710" w14:paraId="58C07A67" w14:textId="379542B9">
            <w:pPr>
              <w:jc w:val="center"/>
            </w:pPr>
            <w:r w:rsidR="4A60F710">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1C5ECE18" w14:textId="2783A3B3">
            <w:pPr>
              <w:jc w:val="center"/>
              <w:cnfStyle w:val="000000000000" w:firstRow="0" w:lastRow="0" w:firstColumn="0" w:lastColumn="0" w:oddVBand="0" w:evenVBand="0" w:oddHBand="0" w:evenHBand="0" w:firstRowFirstColumn="0" w:firstRowLastColumn="0" w:lastRowFirstColumn="0" w:lastRowLastColumn="0"/>
            </w:pPr>
          </w:p>
        </w:tc>
      </w:tr>
      <w:tr w:rsidR="00CC25CB" w:rsidTr="55A48AD4" w14:paraId="1EDF816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5554413A" w14:textId="3D953C18">
            <w:r w:rsidRPr="2C5E3CA3">
              <w:rPr>
                <w:rFonts w:ascii="Calibri" w:hAnsi="Calibri" w:eastAsia="Calibri" w:cs="Calibri"/>
                <w:color w:val="000000" w:themeColor="text1"/>
              </w:rPr>
              <w:t>Satisfaction Questionnaire</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1C5731CD" w14:textId="49A64170">
            <w:pPr>
              <w:jc w:val="center"/>
              <w:cnfStyle w:val="000000100000" w:firstRow="0" w:lastRow="0" w:firstColumn="0" w:lastColumn="0" w:oddVBand="0" w:evenVBand="0" w:oddHBand="1" w:evenHBand="0" w:firstRowFirstColumn="0" w:firstRowLastColumn="0" w:lastRowFirstColumn="0" w:lastRowLastColumn="0"/>
            </w:pPr>
            <w:r w:rsidR="608E9845">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4A60F710" w:rsidP="559E9A37" w:rsidRDefault="4A60F710" w14:paraId="03BA5AF6" w14:textId="3981B8AB">
            <w:pPr>
              <w:jc w:val="center"/>
            </w:pPr>
            <w:r w:rsidR="4A60F710">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581E563F" w14:textId="3CF03CA4">
            <w:pPr>
              <w:jc w:val="center"/>
              <w:cnfStyle w:val="000000100000" w:firstRow="0" w:lastRow="0" w:firstColumn="0" w:lastColumn="0" w:oddVBand="0" w:evenVBand="0" w:oddHBand="1" w:evenHBand="0" w:firstRowFirstColumn="0" w:firstRowLastColumn="0" w:lastRowFirstColumn="0" w:lastRowLastColumn="0"/>
            </w:pPr>
          </w:p>
        </w:tc>
      </w:tr>
      <w:tr w:rsidR="00CC25CB" w:rsidTr="55A48AD4" w14:paraId="1F863243" w14:textId="77777777">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7F7365EA" w14:textId="20FBEEC9">
            <w:r w:rsidRPr="2C5E3CA3">
              <w:rPr>
                <w:rFonts w:ascii="Calibri" w:hAnsi="Calibri" w:eastAsia="Calibri" w:cs="Calibri"/>
              </w:rPr>
              <w:t xml:space="preserve">Social Networking </w:t>
            </w:r>
            <w:proofErr w:type="spellStart"/>
            <w:r w:rsidRPr="2C5E3CA3">
              <w:rPr>
                <w:rFonts w:ascii="Calibri" w:hAnsi="Calibri" w:eastAsia="Calibri" w:cs="Calibri"/>
              </w:rPr>
              <w:t>Questionnnaire</w:t>
            </w:r>
            <w:proofErr w:type="spellEnd"/>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0919AFA2" w14:textId="21CDD2A8">
            <w:pPr>
              <w:jc w:val="center"/>
              <w:cnfStyle w:val="000000000000" w:firstRow="0" w:lastRow="0" w:firstColumn="0" w:lastColumn="0" w:oddVBand="0" w:evenVBand="0" w:oddHBand="0" w:evenHBand="0" w:firstRowFirstColumn="0" w:firstRowLastColumn="0" w:lastRowFirstColumn="0" w:lastRowLastColumn="0"/>
            </w:pPr>
            <w:r w:rsidR="608E9845">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663F084" w:rsidP="559E9A37" w:rsidRDefault="0663F084" w14:paraId="1095ED4C" w14:textId="43B8A1D1">
            <w:pPr>
              <w:jc w:val="center"/>
            </w:pPr>
            <w:r w:rsidR="0663F084">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39738370" w14:textId="55F46D25">
            <w:pPr>
              <w:jc w:val="center"/>
              <w:cnfStyle w:val="000000000000" w:firstRow="0" w:lastRow="0" w:firstColumn="0" w:lastColumn="0" w:oddVBand="0" w:evenVBand="0" w:oddHBand="0" w:evenHBand="0" w:firstRowFirstColumn="0" w:firstRowLastColumn="0" w:lastRowFirstColumn="0" w:lastRowLastColumn="0"/>
            </w:pPr>
          </w:p>
        </w:tc>
      </w:tr>
      <w:tr w:rsidR="00CC25CB" w:rsidTr="55A48AD4" w14:paraId="777CFC3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7A42EE42" w14:textId="321E83F3">
            <w:r w:rsidRPr="2C5E3CA3">
              <w:rPr>
                <w:rFonts w:ascii="Calibri" w:hAnsi="Calibri" w:eastAsia="Calibri" w:cs="Calibri"/>
                <w:color w:val="000000" w:themeColor="text1"/>
              </w:rPr>
              <w:t>PDI-21~</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74BB4379" w14:textId="3A359E90">
            <w:pPr>
              <w:jc w:val="center"/>
              <w:cnfStyle w:val="000000100000" w:firstRow="0" w:lastRow="0" w:firstColumn="0" w:lastColumn="0" w:oddVBand="0" w:evenVBand="0" w:oddHBand="1" w:evenHBand="0" w:firstRowFirstColumn="0" w:firstRowLastColumn="0" w:lastRowFirstColumn="0" w:lastRowLastColumn="0"/>
            </w:pPr>
            <w:r w:rsidR="1926E4D2">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663F084" w:rsidP="559E9A37" w:rsidRDefault="0663F084" w14:paraId="7EE21B21" w14:textId="2DF5A574">
            <w:pPr>
              <w:jc w:val="center"/>
            </w:pPr>
            <w:r w:rsidR="0663F084">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4F186F91" w14:textId="08B05027">
            <w:pPr>
              <w:jc w:val="center"/>
              <w:cnfStyle w:val="000000100000" w:firstRow="0" w:lastRow="0" w:firstColumn="0" w:lastColumn="0" w:oddVBand="0" w:evenVBand="0" w:oddHBand="1" w:evenHBand="0" w:firstRowFirstColumn="0" w:firstRowLastColumn="0" w:lastRowFirstColumn="0" w:lastRowLastColumn="0"/>
            </w:pPr>
          </w:p>
        </w:tc>
      </w:tr>
      <w:tr w:rsidR="00CC25CB" w:rsidTr="55A48AD4" w14:paraId="02E87317" w14:textId="77777777">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10E3E0EF" w14:textId="14D68C55">
            <w:r w:rsidRPr="2C5E3CA3">
              <w:rPr>
                <w:rFonts w:ascii="Calibri" w:hAnsi="Calibri" w:eastAsia="Calibri" w:cs="Calibri"/>
              </w:rPr>
              <w:t>CHRLS~</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1138F17E" w14:textId="6FD1ADB1">
            <w:pPr>
              <w:jc w:val="center"/>
              <w:cnfStyle w:val="000000000000" w:firstRow="0" w:lastRow="0" w:firstColumn="0" w:lastColumn="0" w:oddVBand="0" w:evenVBand="0" w:oddHBand="0" w:evenHBand="0" w:firstRowFirstColumn="0" w:firstRowLastColumn="0" w:lastRowFirstColumn="0" w:lastRowLastColumn="0"/>
            </w:pPr>
            <w:r w:rsidR="1926E4D2">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663F084" w:rsidP="559E9A37" w:rsidRDefault="0663F084" w14:paraId="58F17D87" w14:textId="5E6E8789">
            <w:pPr>
              <w:jc w:val="center"/>
            </w:pPr>
            <w:r w:rsidR="0663F084">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509518E2" w14:textId="56B54F55">
            <w:pPr>
              <w:jc w:val="center"/>
              <w:cnfStyle w:val="000000000000" w:firstRow="0" w:lastRow="0" w:firstColumn="0" w:lastColumn="0" w:oddVBand="0" w:evenVBand="0" w:oddHBand="0" w:evenHBand="0" w:firstRowFirstColumn="0" w:firstRowLastColumn="0" w:lastRowFirstColumn="0" w:lastRowLastColumn="0"/>
            </w:pPr>
          </w:p>
        </w:tc>
      </w:tr>
      <w:tr w:rsidR="00CC25CB" w:rsidTr="55A48AD4" w14:paraId="2D97773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2A93FCCB" w14:textId="3050865F">
            <w:r w:rsidRPr="2C5E3CA3">
              <w:rPr>
                <w:rFonts w:ascii="Calibri" w:hAnsi="Calibri" w:eastAsia="Calibri" w:cs="Calibri"/>
                <w:color w:val="000000" w:themeColor="text1"/>
              </w:rPr>
              <w:t>CFQ~</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0A55BD83" w14:textId="73736BA5">
            <w:pPr>
              <w:jc w:val="center"/>
              <w:cnfStyle w:val="000000100000" w:firstRow="0" w:lastRow="0" w:firstColumn="0" w:lastColumn="0" w:oddVBand="0" w:evenVBand="0" w:oddHBand="1" w:evenHBand="0" w:firstRowFirstColumn="0" w:firstRowLastColumn="0" w:lastRowFirstColumn="0" w:lastRowLastColumn="0"/>
            </w:pPr>
            <w:r w:rsidR="1926E4D2">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6AC618CF" w:rsidP="559E9A37" w:rsidRDefault="6AC618CF" w14:paraId="18F7FCBD" w14:textId="060B94CB">
            <w:pPr>
              <w:jc w:val="center"/>
            </w:pPr>
            <w:r w:rsidR="6AC618CF">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1653F2D4" w14:textId="6029E428">
            <w:pPr>
              <w:jc w:val="center"/>
              <w:cnfStyle w:val="000000100000" w:firstRow="0" w:lastRow="0" w:firstColumn="0" w:lastColumn="0" w:oddVBand="0" w:evenVBand="0" w:oddHBand="1" w:evenHBand="0" w:firstRowFirstColumn="0" w:firstRowLastColumn="0" w:lastRowFirstColumn="0" w:lastRowLastColumn="0"/>
            </w:pPr>
          </w:p>
        </w:tc>
      </w:tr>
      <w:tr w:rsidR="00CC25CB" w:rsidTr="55A48AD4" w14:paraId="4C5572C7" w14:textId="77777777">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26C689A0" w14:textId="378E951A">
            <w:r w:rsidRPr="2C5E3CA3">
              <w:rPr>
                <w:rFonts w:ascii="Calibri" w:hAnsi="Calibri" w:eastAsia="Calibri" w:cs="Calibri"/>
              </w:rPr>
              <w:t>CASI-A~</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299A7B85" w14:textId="399EA461">
            <w:pPr>
              <w:jc w:val="center"/>
              <w:cnfStyle w:val="000000000000" w:firstRow="0" w:lastRow="0" w:firstColumn="0" w:lastColumn="0" w:oddVBand="0" w:evenVBand="0" w:oddHBand="0" w:evenHBand="0" w:firstRowFirstColumn="0" w:firstRowLastColumn="0" w:lastRowFirstColumn="0" w:lastRowLastColumn="0"/>
            </w:pPr>
            <w:r w:rsidR="1B58F4A3">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6AC618CF" w:rsidP="559E9A37" w:rsidRDefault="6AC618CF" w14:paraId="04DB5A96" w14:textId="3ABFB09A">
            <w:pPr>
              <w:jc w:val="center"/>
            </w:pPr>
            <w:r w:rsidR="6AC618CF">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2681603B" w14:textId="33217047">
            <w:pPr>
              <w:jc w:val="center"/>
              <w:cnfStyle w:val="000000000000" w:firstRow="0" w:lastRow="0" w:firstColumn="0" w:lastColumn="0" w:oddVBand="0" w:evenVBand="0" w:oddHBand="0" w:evenHBand="0" w:firstRowFirstColumn="0" w:firstRowLastColumn="0" w:lastRowFirstColumn="0" w:lastRowLastColumn="0"/>
            </w:pPr>
          </w:p>
        </w:tc>
      </w:tr>
      <w:tr w:rsidR="00CC25CB" w:rsidTr="55A48AD4" w14:paraId="31ACABA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052110BE" w14:textId="3CC6C7FC">
            <w:r w:rsidRPr="2C5E3CA3">
              <w:rPr>
                <w:rFonts w:ascii="Calibri" w:hAnsi="Calibri" w:eastAsia="Calibri" w:cs="Calibri"/>
                <w:color w:val="000000" w:themeColor="text1"/>
              </w:rPr>
              <w:t>DOSPERT~</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608BF155" w14:textId="0FC0C0AD">
            <w:pPr>
              <w:jc w:val="center"/>
              <w:cnfStyle w:val="000000100000" w:firstRow="0" w:lastRow="0" w:firstColumn="0" w:lastColumn="0" w:oddVBand="0" w:evenVBand="0" w:oddHBand="1" w:evenHBand="0" w:firstRowFirstColumn="0" w:firstRowLastColumn="0" w:lastRowFirstColumn="0" w:lastRowLastColumn="0"/>
            </w:pPr>
            <w:r w:rsidR="1B58F4A3">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6AC618CF" w:rsidP="559E9A37" w:rsidRDefault="6AC618CF" w14:paraId="65C2AC1E" w14:textId="21BABE28">
            <w:pPr>
              <w:jc w:val="center"/>
            </w:pPr>
            <w:r w:rsidR="6AC618CF">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73B63F70" w14:textId="71C84E82">
            <w:pPr>
              <w:jc w:val="center"/>
              <w:cnfStyle w:val="000000100000" w:firstRow="0" w:lastRow="0" w:firstColumn="0" w:lastColumn="0" w:oddVBand="0" w:evenVBand="0" w:oddHBand="1" w:evenHBand="0" w:firstRowFirstColumn="0" w:firstRowLastColumn="0" w:lastRowFirstColumn="0" w:lastRowLastColumn="0"/>
            </w:pPr>
          </w:p>
        </w:tc>
      </w:tr>
      <w:tr w:rsidR="00CC25CB" w:rsidTr="55A48AD4" w14:paraId="6212D9BB" w14:textId="77777777">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48427BE3" w14:textId="0A94EF35">
            <w:r w:rsidRPr="2C5E3CA3">
              <w:rPr>
                <w:rFonts w:ascii="Calibri" w:hAnsi="Calibri" w:eastAsia="Calibri" w:cs="Calibri"/>
              </w:rPr>
              <w:t>TFEQ~</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39979938" w14:textId="597BA4CF">
            <w:pPr>
              <w:jc w:val="center"/>
              <w:cnfStyle w:val="000000000000" w:firstRow="0" w:lastRow="0" w:firstColumn="0" w:lastColumn="0" w:oddVBand="0" w:evenVBand="0" w:oddHBand="0" w:evenHBand="0" w:firstRowFirstColumn="0" w:firstRowLastColumn="0" w:lastRowFirstColumn="0" w:lastRowLastColumn="0"/>
            </w:pPr>
            <w:r w:rsidR="7BEAC03A">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62E48581" w:rsidP="559E9A37" w:rsidRDefault="62E48581" w14:paraId="67420A9F" w14:textId="21FC4F00">
            <w:pPr>
              <w:jc w:val="center"/>
            </w:pPr>
            <w:r w:rsidR="62E48581">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07DDC673" w14:textId="3C658C32">
            <w:pPr>
              <w:jc w:val="center"/>
              <w:cnfStyle w:val="000000000000" w:firstRow="0" w:lastRow="0" w:firstColumn="0" w:lastColumn="0" w:oddVBand="0" w:evenVBand="0" w:oddHBand="0" w:evenHBand="0" w:firstRowFirstColumn="0" w:firstRowLastColumn="0" w:lastRowFirstColumn="0" w:lastRowLastColumn="0"/>
            </w:pPr>
          </w:p>
        </w:tc>
      </w:tr>
      <w:tr w:rsidR="00CC25CB" w:rsidTr="55A48AD4" w14:paraId="71D88D6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0837BE5E" w14:textId="070940ED">
            <w:r w:rsidRPr="2C5E3CA3">
              <w:rPr>
                <w:rFonts w:ascii="Calibri" w:hAnsi="Calibri" w:eastAsia="Calibri" w:cs="Calibri"/>
                <w:color w:val="000000" w:themeColor="text1"/>
              </w:rPr>
              <w:t>Zip Code</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5D8ED10C" w14:textId="4E4F7BF7">
            <w:pPr>
              <w:jc w:val="center"/>
              <w:cnfStyle w:val="000000100000" w:firstRow="0" w:lastRow="0" w:firstColumn="0" w:lastColumn="0" w:oddVBand="0" w:evenVBand="0" w:oddHBand="1" w:evenHBand="0" w:firstRowFirstColumn="0" w:firstRowLastColumn="0" w:lastRowFirstColumn="0" w:lastRowLastColumn="0"/>
            </w:pPr>
            <w:r w:rsidR="7BEAC03A">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62E48581" w:rsidP="559E9A37" w:rsidRDefault="62E48581" w14:paraId="31F099C0" w14:textId="4F7E2613">
            <w:pPr>
              <w:jc w:val="center"/>
            </w:pPr>
            <w:r w:rsidR="62E48581">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4AF69C57" w14:textId="320F4A17">
            <w:pPr>
              <w:jc w:val="center"/>
              <w:cnfStyle w:val="000000100000" w:firstRow="0" w:lastRow="0" w:firstColumn="0" w:lastColumn="0" w:oddVBand="0" w:evenVBand="0" w:oddHBand="1" w:evenHBand="0" w:firstRowFirstColumn="0" w:firstRowLastColumn="0" w:lastRowFirstColumn="0" w:lastRowLastColumn="0"/>
            </w:pPr>
          </w:p>
        </w:tc>
      </w:tr>
      <w:tr w:rsidR="00CC25CB" w:rsidTr="55A48AD4" w14:paraId="4667FBB2" w14:textId="77777777">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1BB63D95" w14:textId="4B0B07CF">
            <w:r w:rsidRPr="2C5E3CA3">
              <w:rPr>
                <w:rFonts w:ascii="Calibri" w:hAnsi="Calibri" w:eastAsia="Calibri" w:cs="Calibri"/>
              </w:rPr>
              <w:t>ICU~</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39652C69" w14:textId="171ADB78">
            <w:pPr>
              <w:jc w:val="center"/>
              <w:cnfStyle w:val="000000000000" w:firstRow="0" w:lastRow="0" w:firstColumn="0" w:lastColumn="0" w:oddVBand="0" w:evenVBand="0" w:oddHBand="0" w:evenHBand="0" w:firstRowFirstColumn="0" w:firstRowLastColumn="0" w:lastRowFirstColumn="0" w:lastRowLastColumn="0"/>
            </w:pPr>
            <w:r w:rsidR="56BFC41A">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62E48581" w:rsidP="559E9A37" w:rsidRDefault="62E48581" w14:paraId="0CCB7DF8" w14:textId="01DD1ED3">
            <w:pPr>
              <w:jc w:val="center"/>
            </w:pPr>
            <w:r w:rsidR="62E48581">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79658338" w14:textId="384235D2">
            <w:pPr>
              <w:jc w:val="center"/>
              <w:cnfStyle w:val="000000000000" w:firstRow="0" w:lastRow="0" w:firstColumn="0" w:lastColumn="0" w:oddVBand="0" w:evenVBand="0" w:oddHBand="0" w:evenHBand="0" w:firstRowFirstColumn="0" w:firstRowLastColumn="0" w:lastRowFirstColumn="0" w:lastRowLastColumn="0"/>
            </w:pPr>
          </w:p>
        </w:tc>
      </w:tr>
      <w:tr w:rsidR="00CC25CB" w:rsidTr="55A48AD4" w14:paraId="597BFEE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1E2FBB5A" w14:textId="0CE0A7BF">
            <w:r w:rsidRPr="2C5E3CA3">
              <w:rPr>
                <w:rFonts w:ascii="Calibri" w:hAnsi="Calibri" w:eastAsia="Calibri" w:cs="Calibri"/>
                <w:color w:val="000000" w:themeColor="text1"/>
              </w:rPr>
              <w:t>Sex Role Identity Scale</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28331D73" w14:textId="46275F8A">
            <w:pPr>
              <w:jc w:val="center"/>
              <w:cnfStyle w:val="000000100000" w:firstRow="0" w:lastRow="0" w:firstColumn="0" w:lastColumn="0" w:oddVBand="0" w:evenVBand="0" w:oddHBand="1" w:evenHBand="0" w:firstRowFirstColumn="0" w:firstRowLastColumn="0" w:lastRowFirstColumn="0" w:lastRowLastColumn="0"/>
            </w:pPr>
            <w:r w:rsidR="56BFC41A">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620389C3" w:rsidP="559E9A37" w:rsidRDefault="620389C3" w14:paraId="0A06450A" w14:textId="491CA094">
            <w:pPr>
              <w:jc w:val="center"/>
            </w:pPr>
            <w:r w:rsidR="620389C3">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4BFD8FA1" w14:textId="01D23448">
            <w:pPr>
              <w:jc w:val="center"/>
              <w:cnfStyle w:val="000000100000" w:firstRow="0" w:lastRow="0" w:firstColumn="0" w:lastColumn="0" w:oddVBand="0" w:evenVBand="0" w:oddHBand="1" w:evenHBand="0" w:firstRowFirstColumn="0" w:firstRowLastColumn="0" w:lastRowFirstColumn="0" w:lastRowLastColumn="0"/>
            </w:pPr>
          </w:p>
        </w:tc>
      </w:tr>
      <w:tr w:rsidR="00CC25CB" w:rsidTr="55A48AD4" w14:paraId="55238FFD" w14:textId="77777777">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04F002CD" w14:textId="694DAF22">
            <w:r w:rsidRPr="2C5E3CA3">
              <w:rPr>
                <w:rFonts w:ascii="Calibri" w:hAnsi="Calibri" w:eastAsia="Calibri" w:cs="Calibri"/>
              </w:rPr>
              <w:t>Sexual Orientation Scale</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06A81C23" w14:textId="772ECCE4">
            <w:pPr>
              <w:jc w:val="center"/>
              <w:cnfStyle w:val="000000000000" w:firstRow="0" w:lastRow="0" w:firstColumn="0" w:lastColumn="0" w:oddVBand="0" w:evenVBand="0" w:oddHBand="0" w:evenHBand="0" w:firstRowFirstColumn="0" w:firstRowLastColumn="0" w:lastRowFirstColumn="0" w:lastRowLastColumn="0"/>
            </w:pPr>
            <w:r w:rsidR="718C941C">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620389C3" w:rsidP="559E9A37" w:rsidRDefault="620389C3" w14:paraId="65C807EF" w14:textId="6A6110E7">
            <w:pPr>
              <w:jc w:val="center"/>
            </w:pPr>
            <w:r w:rsidR="620389C3">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7A4C1DE3" w14:textId="03B58162">
            <w:pPr>
              <w:jc w:val="center"/>
              <w:cnfStyle w:val="000000000000" w:firstRow="0" w:lastRow="0" w:firstColumn="0" w:lastColumn="0" w:oddVBand="0" w:evenVBand="0" w:oddHBand="0" w:evenHBand="0" w:firstRowFirstColumn="0" w:firstRowLastColumn="0" w:lastRowFirstColumn="0" w:lastRowLastColumn="0"/>
            </w:pPr>
          </w:p>
        </w:tc>
      </w:tr>
      <w:tr w:rsidR="00CC25CB" w:rsidTr="55A48AD4" w14:paraId="574D792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5057C6EF" w14:textId="77A0F925">
            <w:r w:rsidRPr="2C5E3CA3">
              <w:rPr>
                <w:rFonts w:ascii="Calibri" w:hAnsi="Calibri" w:eastAsia="Calibri" w:cs="Calibri"/>
                <w:color w:val="000000" w:themeColor="text1"/>
              </w:rPr>
              <w:t>UPPS~</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5277997D" w14:textId="5E11CBBE">
            <w:pPr>
              <w:jc w:val="center"/>
              <w:cnfStyle w:val="000000100000" w:firstRow="0" w:lastRow="0" w:firstColumn="0" w:lastColumn="0" w:oddVBand="0" w:evenVBand="0" w:oddHBand="1" w:evenHBand="0" w:firstRowFirstColumn="0" w:firstRowLastColumn="0" w:lastRowFirstColumn="0" w:lastRowLastColumn="0"/>
            </w:pPr>
            <w:r w:rsidR="718C941C">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644D63A6" w:rsidP="559E9A37" w:rsidRDefault="644D63A6" w14:paraId="7EDC8383" w14:textId="7E72DF35">
            <w:pPr>
              <w:jc w:val="center"/>
            </w:pPr>
            <w:r w:rsidR="644D63A6">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51482202" w14:textId="572A8890">
            <w:pPr>
              <w:jc w:val="center"/>
              <w:cnfStyle w:val="000000100000" w:firstRow="0" w:lastRow="0" w:firstColumn="0" w:lastColumn="0" w:oddVBand="0" w:evenVBand="0" w:oddHBand="1" w:evenHBand="0" w:firstRowFirstColumn="0" w:firstRowLastColumn="0" w:lastRowFirstColumn="0" w:lastRowLastColumn="0"/>
            </w:pPr>
          </w:p>
        </w:tc>
      </w:tr>
      <w:tr w:rsidR="00CC25CB" w:rsidTr="55A48AD4" w14:paraId="77C1528B" w14:textId="77777777">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522D7926" w14:textId="7DEAA2FD">
            <w:r w:rsidRPr="2C5E3CA3">
              <w:rPr>
                <w:rFonts w:ascii="Calibri" w:hAnsi="Calibri" w:eastAsia="Calibri" w:cs="Calibri"/>
              </w:rPr>
              <w:t>EHQ~</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358D988C" w14:textId="77858E16">
            <w:pPr>
              <w:jc w:val="center"/>
              <w:cnfStyle w:val="000000000000" w:firstRow="0" w:lastRow="0" w:firstColumn="0" w:lastColumn="0" w:oddVBand="0" w:evenVBand="0" w:oddHBand="0" w:evenHBand="0" w:firstRowFirstColumn="0" w:firstRowLastColumn="0" w:lastRowFirstColumn="0" w:lastRowLastColumn="0"/>
            </w:pPr>
            <w:r w:rsidR="718C941C">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644D63A6" w:rsidP="559E9A37" w:rsidRDefault="644D63A6" w14:paraId="52D2B19B" w14:textId="6AFCE5E6">
            <w:pPr>
              <w:jc w:val="center"/>
            </w:pPr>
            <w:r w:rsidR="644D63A6">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1422025C" w14:textId="458C7C47">
            <w:pPr>
              <w:jc w:val="center"/>
              <w:cnfStyle w:val="000000000000" w:firstRow="0" w:lastRow="0" w:firstColumn="0" w:lastColumn="0" w:oddVBand="0" w:evenVBand="0" w:oddHBand="0" w:evenHBand="0" w:firstRowFirstColumn="0" w:firstRowLastColumn="0" w:lastRowFirstColumn="0" w:lastRowLastColumn="0"/>
            </w:pPr>
          </w:p>
        </w:tc>
      </w:tr>
      <w:tr w:rsidR="559E9A37" w:rsidTr="55A48AD4" w14:paraId="0C42D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3" w:type="dxa"/>
            <w:tcMar/>
          </w:tcPr>
          <w:p w:rsidR="555CE92F" w:rsidP="559E9A37" w:rsidRDefault="555CE92F" w14:paraId="15272F75" w14:textId="26E097AA">
            <w:pPr>
              <w:pStyle w:val="Normal"/>
              <w:spacing w:line="259" w:lineRule="auto"/>
              <w:jc w:val="left"/>
              <w:rPr>
                <w:rFonts w:ascii="Calibri" w:hAnsi="Calibri" w:eastAsia="Calibri" w:cs="Calibri"/>
                <w:color w:val="000000" w:themeColor="text1" w:themeTint="FF" w:themeShade="FF"/>
              </w:rPr>
            </w:pPr>
            <w:r w:rsidRPr="55A48AD4" w:rsidR="6F1AEE77">
              <w:rPr>
                <w:rFonts w:ascii="Calibri" w:hAnsi="Calibri" w:eastAsia="Calibri" w:cs="Calibri"/>
                <w:color w:val="000000" w:themeColor="text1" w:themeTint="FF" w:themeShade="FF"/>
              </w:rPr>
              <w:t>Y</w:t>
            </w:r>
            <w:r w:rsidRPr="55A48AD4" w:rsidR="280B5CB7">
              <w:rPr>
                <w:rFonts w:ascii="Calibri" w:hAnsi="Calibri" w:eastAsia="Calibri" w:cs="Calibri"/>
                <w:color w:val="000000" w:themeColor="text1" w:themeTint="FF" w:themeShade="FF"/>
              </w:rPr>
              <w:t>-</w:t>
            </w:r>
            <w:r w:rsidRPr="55A48AD4" w:rsidR="6F1AEE77">
              <w:rPr>
                <w:rFonts w:ascii="Calibri" w:hAnsi="Calibri" w:eastAsia="Calibri" w:cs="Calibri"/>
                <w:color w:val="000000" w:themeColor="text1" w:themeTint="FF" w:themeShade="FF"/>
              </w:rPr>
              <w:t>BOCS</w:t>
            </w:r>
            <w:r w:rsidRPr="55A48AD4" w:rsidR="18D70EC6">
              <w:rPr>
                <w:rFonts w:ascii="Calibri" w:hAnsi="Calibri" w:eastAsia="Calibri" w:cs="Calibri"/>
                <w:color w:val="000000" w:themeColor="text1" w:themeTint="FF" w:themeShade="FF"/>
              </w:rPr>
              <w:t xml:space="preserve"> / CY-BOCS</w:t>
            </w:r>
            <w:r w:rsidRPr="55A48AD4" w:rsidR="0BF887C5">
              <w:rPr>
                <w:rFonts w:ascii="Calibri" w:hAnsi="Calibri" w:eastAsia="Calibri" w:cs="Calibri"/>
                <w:color w:val="000000" w:themeColor="text1" w:themeTint="FF" w:themeShade="FF"/>
              </w:rPr>
              <w:t>~</w:t>
            </w:r>
          </w:p>
        </w:tc>
        <w:tc>
          <w:tcPr>
            <w:cnfStyle w:val="000000000000" w:firstRow="0" w:lastRow="0" w:firstColumn="0" w:lastColumn="0" w:oddVBand="0" w:evenVBand="0" w:oddHBand="0" w:evenHBand="0" w:firstRowFirstColumn="0" w:firstRowLastColumn="0" w:lastRowFirstColumn="0" w:lastRowLastColumn="0"/>
            <w:tcW w:w="2305" w:type="dxa"/>
            <w:tcMar/>
          </w:tcPr>
          <w:p w:rsidR="559E9A37" w:rsidP="559E9A37" w:rsidRDefault="559E9A37" w14:paraId="51D509E3" w14:textId="0D24BC26">
            <w:pPr>
              <w:pStyle w:val="Normal"/>
              <w:jc w:val="center"/>
            </w:pPr>
          </w:p>
        </w:tc>
        <w:tc>
          <w:tcPr>
            <w:cnfStyle w:val="000000000000" w:firstRow="0" w:lastRow="0" w:firstColumn="0" w:lastColumn="0" w:oddVBand="0" w:evenVBand="0" w:oddHBand="0" w:evenHBand="0" w:firstRowFirstColumn="0" w:firstRowLastColumn="0" w:lastRowFirstColumn="0" w:lastRowLastColumn="0"/>
            <w:tcW w:w="2006" w:type="dxa"/>
            <w:tcMar/>
          </w:tcPr>
          <w:p w:rsidR="555CE92F" w:rsidP="559E9A37" w:rsidRDefault="555CE92F" w14:paraId="184CF22C" w14:textId="708D923B">
            <w:pPr>
              <w:pStyle w:val="Normal"/>
              <w:jc w:val="center"/>
            </w:pPr>
            <w:r w:rsidR="555CE92F">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559E9A37" w:rsidP="559E9A37" w:rsidRDefault="559E9A37" w14:paraId="45519D30" w14:textId="3DC7AD71">
            <w:pPr>
              <w:pStyle w:val="Normal"/>
              <w:jc w:val="center"/>
            </w:pPr>
          </w:p>
        </w:tc>
      </w:tr>
      <w:tr w:rsidR="559E9A37" w:rsidTr="55A48AD4" w14:paraId="2FBD3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3" w:type="dxa"/>
            <w:tcMar/>
          </w:tcPr>
          <w:p w:rsidR="555CE92F" w:rsidP="559E9A37" w:rsidRDefault="555CE92F" w14:paraId="676DE8EF" w14:textId="2487B7EA">
            <w:pPr>
              <w:pStyle w:val="Normal"/>
              <w:spacing w:line="259" w:lineRule="auto"/>
              <w:jc w:val="left"/>
              <w:rPr>
                <w:rFonts w:ascii="Calibri" w:hAnsi="Calibri" w:eastAsia="Calibri" w:cs="Calibri"/>
                <w:color w:val="000000" w:themeColor="text1" w:themeTint="FF" w:themeShade="FF"/>
              </w:rPr>
            </w:pPr>
            <w:r w:rsidRPr="55A48AD4" w:rsidR="6F1AEE77">
              <w:rPr>
                <w:rFonts w:ascii="Calibri" w:hAnsi="Calibri" w:eastAsia="Calibri" w:cs="Calibri"/>
                <w:color w:val="000000" w:themeColor="text1" w:themeTint="FF" w:themeShade="FF"/>
              </w:rPr>
              <w:t>YGTSS</w:t>
            </w:r>
            <w:r w:rsidRPr="55A48AD4" w:rsidR="48FF429F">
              <w:rPr>
                <w:rFonts w:ascii="Calibri" w:hAnsi="Calibri" w:eastAsia="Calibri" w:cs="Calibri"/>
                <w:color w:val="000000" w:themeColor="text1" w:themeTint="FF" w:themeShade="FF"/>
              </w:rPr>
              <w:t>~</w:t>
            </w:r>
          </w:p>
        </w:tc>
        <w:tc>
          <w:tcPr>
            <w:cnfStyle w:val="000000000000" w:firstRow="0" w:lastRow="0" w:firstColumn="0" w:lastColumn="0" w:oddVBand="0" w:evenVBand="0" w:oddHBand="0" w:evenHBand="0" w:firstRowFirstColumn="0" w:firstRowLastColumn="0" w:lastRowFirstColumn="0" w:lastRowLastColumn="0"/>
            <w:tcW w:w="2305" w:type="dxa"/>
            <w:tcMar/>
          </w:tcPr>
          <w:p w:rsidR="559E9A37" w:rsidP="559E9A37" w:rsidRDefault="559E9A37" w14:paraId="25F0CE7E" w14:textId="4EB045BA">
            <w:pPr>
              <w:pStyle w:val="Normal"/>
              <w:jc w:val="center"/>
            </w:pPr>
          </w:p>
        </w:tc>
        <w:tc>
          <w:tcPr>
            <w:cnfStyle w:val="000000000000" w:firstRow="0" w:lastRow="0" w:firstColumn="0" w:lastColumn="0" w:oddVBand="0" w:evenVBand="0" w:oddHBand="0" w:evenHBand="0" w:firstRowFirstColumn="0" w:firstRowLastColumn="0" w:lastRowFirstColumn="0" w:lastRowLastColumn="0"/>
            <w:tcW w:w="2006" w:type="dxa"/>
            <w:tcMar/>
          </w:tcPr>
          <w:p w:rsidR="555CE92F" w:rsidP="559E9A37" w:rsidRDefault="555CE92F" w14:paraId="6E8C3833" w14:textId="1855DDE1">
            <w:pPr>
              <w:pStyle w:val="Normal"/>
              <w:jc w:val="center"/>
            </w:pPr>
            <w:r w:rsidR="555CE92F">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559E9A37" w:rsidP="559E9A37" w:rsidRDefault="559E9A37" w14:paraId="70B74DA4" w14:textId="078A58F9">
            <w:pPr>
              <w:pStyle w:val="Normal"/>
              <w:jc w:val="center"/>
            </w:pPr>
          </w:p>
        </w:tc>
      </w:tr>
      <w:tr w:rsidR="559E9A37" w:rsidTr="55A48AD4" w14:paraId="436C87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3" w:type="dxa"/>
            <w:tcMar/>
          </w:tcPr>
          <w:p w:rsidR="555CE92F" w:rsidP="559E9A37" w:rsidRDefault="555CE92F" w14:paraId="60C4DB87" w14:textId="72F063A7">
            <w:pPr>
              <w:pStyle w:val="Normal"/>
              <w:spacing w:line="259" w:lineRule="auto"/>
              <w:jc w:val="left"/>
              <w:rPr>
                <w:rFonts w:ascii="Calibri" w:hAnsi="Calibri" w:eastAsia="Calibri" w:cs="Calibri"/>
                <w:color w:val="000000" w:themeColor="text1" w:themeTint="FF" w:themeShade="FF"/>
              </w:rPr>
            </w:pPr>
            <w:r w:rsidRPr="55A48AD4" w:rsidR="6F1AEE77">
              <w:rPr>
                <w:rFonts w:ascii="Calibri" w:hAnsi="Calibri" w:eastAsia="Calibri" w:cs="Calibri"/>
                <w:color w:val="000000" w:themeColor="text1" w:themeTint="FF" w:themeShade="FF"/>
              </w:rPr>
              <w:t>YRBS-HS</w:t>
            </w:r>
            <w:r w:rsidRPr="55A48AD4" w:rsidR="125F1E29">
              <w:rPr>
                <w:rFonts w:ascii="Calibri" w:hAnsi="Calibri" w:eastAsia="Calibri" w:cs="Calibri"/>
                <w:color w:val="000000" w:themeColor="text1" w:themeTint="FF" w:themeShade="FF"/>
              </w:rPr>
              <w:t>~</w:t>
            </w:r>
          </w:p>
        </w:tc>
        <w:tc>
          <w:tcPr>
            <w:cnfStyle w:val="000000000000" w:firstRow="0" w:lastRow="0" w:firstColumn="0" w:lastColumn="0" w:oddVBand="0" w:evenVBand="0" w:oddHBand="0" w:evenHBand="0" w:firstRowFirstColumn="0" w:firstRowLastColumn="0" w:lastRowFirstColumn="0" w:lastRowLastColumn="0"/>
            <w:tcW w:w="2305" w:type="dxa"/>
            <w:tcMar/>
          </w:tcPr>
          <w:p w:rsidR="555CE92F" w:rsidP="559E9A37" w:rsidRDefault="555CE92F" w14:paraId="36D9195D" w14:textId="5824CBC8">
            <w:pPr>
              <w:pStyle w:val="Normal"/>
              <w:jc w:val="center"/>
            </w:pPr>
            <w:r w:rsidR="555CE92F">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555CE92F" w:rsidP="559E9A37" w:rsidRDefault="555CE92F" w14:paraId="0B0E2E01" w14:textId="781FCA4E">
            <w:pPr>
              <w:pStyle w:val="Normal"/>
              <w:jc w:val="center"/>
            </w:pPr>
            <w:r w:rsidR="555CE92F">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559E9A37" w:rsidP="559E9A37" w:rsidRDefault="559E9A37" w14:paraId="4AEFC900" w14:textId="706D0F0F">
            <w:pPr>
              <w:pStyle w:val="Normal"/>
              <w:jc w:val="center"/>
            </w:pPr>
          </w:p>
        </w:tc>
      </w:tr>
      <w:tr w:rsidR="00CC25CB" w:rsidTr="55A48AD4" w14:paraId="7E05838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3" w:type="dxa"/>
            <w:tcMar/>
          </w:tcPr>
          <w:p w:rsidR="00CC25CB" w:rsidP="559E9A37" w:rsidRDefault="00CC25CB" w14:paraId="4E889781" w14:textId="0D339923">
            <w:pPr>
              <w:pStyle w:val="Normal"/>
              <w:bidi w:val="0"/>
              <w:spacing w:before="0" w:beforeAutospacing="off" w:after="0" w:afterAutospacing="off" w:line="259" w:lineRule="auto"/>
              <w:ind w:left="0" w:right="0"/>
              <w:jc w:val="left"/>
              <w:rPr>
                <w:rFonts w:ascii="Calibri" w:hAnsi="Calibri" w:eastAsia="Calibri" w:cs="Calibri"/>
                <w:color w:val="000000" w:themeColor="text1" w:themeTint="FF" w:themeShade="FF"/>
              </w:rPr>
            </w:pPr>
            <w:r w:rsidRPr="559E9A37" w:rsidR="1B8A55E5">
              <w:rPr>
                <w:rFonts w:ascii="Calibri" w:hAnsi="Calibri" w:eastAsia="Calibri" w:cs="Calibri"/>
                <w:color w:val="000000" w:themeColor="text1" w:themeTint="FF" w:themeShade="FF"/>
              </w:rPr>
              <w:t xml:space="preserve">Mock Scan </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69291730" w14:textId="6587A8DA">
            <w:pPr>
              <w:jc w:val="center"/>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2006" w:type="dxa"/>
            <w:tcMar/>
          </w:tcPr>
          <w:p w:rsidR="5F771880" w:rsidP="559E9A37" w:rsidRDefault="5F771880" w14:paraId="77F18314" w14:textId="7A46042C">
            <w:pPr>
              <w:jc w:val="center"/>
            </w:pPr>
            <w:r w:rsidR="5F771880">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686B78C8" w14:textId="5B94D10C">
            <w:pPr>
              <w:jc w:val="center"/>
              <w:cnfStyle w:val="000000100000" w:firstRow="0" w:lastRow="0" w:firstColumn="0" w:lastColumn="0" w:oddVBand="0" w:evenVBand="0" w:oddHBand="1" w:evenHBand="0" w:firstRowFirstColumn="0" w:firstRowLastColumn="0" w:lastRowFirstColumn="0" w:lastRowLastColumn="0"/>
            </w:pPr>
          </w:p>
        </w:tc>
      </w:tr>
      <w:tr w:rsidR="559E9A37" w:rsidTr="55A48AD4" w14:paraId="71F8A753">
        <w:tc>
          <w:tcPr>
            <w:cnfStyle w:val="001000000000" w:firstRow="0" w:lastRow="0" w:firstColumn="1" w:lastColumn="0" w:oddVBand="0" w:evenVBand="0" w:oddHBand="0" w:evenHBand="0" w:firstRowFirstColumn="0" w:firstRowLastColumn="0" w:lastRowFirstColumn="0" w:lastRowLastColumn="0"/>
            <w:tcW w:w="4473" w:type="dxa"/>
            <w:tcMar/>
          </w:tcPr>
          <w:p w:rsidR="0D396A8B" w:rsidP="559E9A37" w:rsidRDefault="0D396A8B" w14:paraId="378B8A7D" w14:textId="39E8BC79">
            <w:pPr>
              <w:pStyle w:val="Normal"/>
              <w:rPr>
                <w:rFonts w:ascii="Calibri" w:hAnsi="Calibri" w:eastAsia="Calibri" w:cs="Calibri"/>
              </w:rPr>
            </w:pPr>
            <w:r w:rsidRPr="559E9A37" w:rsidR="0D396A8B">
              <w:rPr>
                <w:rFonts w:ascii="Calibri" w:hAnsi="Calibri" w:eastAsia="Calibri" w:cs="Calibri"/>
              </w:rPr>
              <w:t>BIRD</w:t>
            </w:r>
          </w:p>
        </w:tc>
        <w:tc>
          <w:tcPr>
            <w:cnfStyle w:val="000000000000" w:firstRow="0" w:lastRow="0" w:firstColumn="0" w:lastColumn="0" w:oddVBand="0" w:evenVBand="0" w:oddHBand="0" w:evenHBand="0" w:firstRowFirstColumn="0" w:firstRowLastColumn="0" w:lastRowFirstColumn="0" w:lastRowLastColumn="0"/>
            <w:tcW w:w="2305" w:type="dxa"/>
            <w:tcMar/>
          </w:tcPr>
          <w:p w:rsidR="559E9A37" w:rsidP="559E9A37" w:rsidRDefault="559E9A37" w14:paraId="6DDF9325" w14:textId="673443F0">
            <w:pPr>
              <w:pStyle w:val="Normal"/>
              <w:jc w:val="center"/>
            </w:pPr>
          </w:p>
        </w:tc>
        <w:tc>
          <w:tcPr>
            <w:cnfStyle w:val="000000000000" w:firstRow="0" w:lastRow="0" w:firstColumn="0" w:lastColumn="0" w:oddVBand="0" w:evenVBand="0" w:oddHBand="0" w:evenHBand="0" w:firstRowFirstColumn="0" w:firstRowLastColumn="0" w:lastRowFirstColumn="0" w:lastRowLastColumn="0"/>
            <w:tcW w:w="2006" w:type="dxa"/>
            <w:tcMar/>
          </w:tcPr>
          <w:p w:rsidR="0D396A8B" w:rsidP="559E9A37" w:rsidRDefault="0D396A8B" w14:paraId="0D2B961B" w14:textId="335FD0F6">
            <w:pPr>
              <w:pStyle w:val="Normal"/>
              <w:jc w:val="center"/>
            </w:pPr>
            <w:r w:rsidR="0D396A8B">
              <w:rPr/>
              <w:t>x</w:t>
            </w:r>
          </w:p>
        </w:tc>
        <w:tc>
          <w:tcPr>
            <w:cnfStyle w:val="000000000000" w:firstRow="0" w:lastRow="0" w:firstColumn="0" w:lastColumn="0" w:oddVBand="0" w:evenVBand="0" w:oddHBand="0" w:evenHBand="0" w:firstRowFirstColumn="0" w:firstRowLastColumn="0" w:lastRowFirstColumn="0" w:lastRowLastColumn="0"/>
            <w:tcW w:w="2006" w:type="dxa"/>
            <w:tcMar/>
          </w:tcPr>
          <w:p w:rsidR="559E9A37" w:rsidP="559E9A37" w:rsidRDefault="559E9A37" w14:paraId="086BC88F" w14:textId="107BCC47">
            <w:pPr>
              <w:pStyle w:val="Normal"/>
              <w:jc w:val="center"/>
            </w:pPr>
          </w:p>
        </w:tc>
      </w:tr>
      <w:tr w:rsidR="00CC25CB" w:rsidTr="55A48AD4" w14:paraId="4DD256A0" w14:textId="77777777">
        <w:tc>
          <w:tcPr>
            <w:cnfStyle w:val="001000000000" w:firstRow="0" w:lastRow="0" w:firstColumn="1" w:lastColumn="0" w:oddVBand="0" w:evenVBand="0" w:oddHBand="0" w:evenHBand="0" w:firstRowFirstColumn="0" w:firstRowLastColumn="0" w:lastRowFirstColumn="0" w:lastRowLastColumn="0"/>
            <w:tcW w:w="4473" w:type="dxa"/>
            <w:tcMar/>
          </w:tcPr>
          <w:p w:rsidR="00CC25CB" w:rsidP="559E9A37" w:rsidRDefault="00CC25CB" w14:paraId="3493709D" w14:textId="07B40562">
            <w:pPr>
              <w:rPr>
                <w:rFonts w:ascii="Calibri" w:hAnsi="Calibri" w:eastAsia="Calibri" w:cs="Calibri"/>
              </w:rPr>
            </w:pPr>
            <w:r w:rsidRPr="559E9A37" w:rsidR="00CC25CB">
              <w:rPr>
                <w:rFonts w:ascii="Calibri" w:hAnsi="Calibri" w:eastAsia="Calibri" w:cs="Calibri"/>
              </w:rPr>
              <w:t>ERQ~</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17541513" w14:textId="37D779E0">
            <w:pPr>
              <w:jc w:val="cente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2006" w:type="dxa"/>
            <w:tcMar/>
          </w:tcPr>
          <w:p w:rsidR="559E9A37" w:rsidP="559E9A37" w:rsidRDefault="559E9A37" w14:paraId="7575101F" w14:textId="548988E7">
            <w:pPr>
              <w:jc w:val="center"/>
            </w:pP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0FB92BCF" w14:textId="7FDF0066">
            <w:pPr>
              <w:jc w:val="center"/>
              <w:cnfStyle w:val="000000000000" w:firstRow="0" w:lastRow="0" w:firstColumn="0" w:lastColumn="0" w:oddVBand="0" w:evenVBand="0" w:oddHBand="0" w:evenHBand="0" w:firstRowFirstColumn="0" w:firstRowLastColumn="0" w:lastRowFirstColumn="0" w:lastRowLastColumn="0"/>
            </w:pPr>
            <w:r w:rsidR="766A60CB">
              <w:rPr/>
              <w:t>x</w:t>
            </w:r>
          </w:p>
        </w:tc>
      </w:tr>
      <w:tr w:rsidR="00CC25CB" w:rsidTr="55A48AD4" w14:paraId="71A8B6E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3" w:type="dxa"/>
            <w:tcMar/>
          </w:tcPr>
          <w:p w:rsidR="00CC25CB" w:rsidP="559E9A37" w:rsidRDefault="00CC25CB" w14:paraId="19521B55" w14:textId="2772A009">
            <w:pPr>
              <w:rPr>
                <w:rFonts w:ascii="Calibri" w:hAnsi="Calibri" w:eastAsia="Calibri" w:cs="Calibri"/>
                <w:color w:val="000000" w:themeColor="text1" w:themeTint="FF" w:themeShade="FF"/>
              </w:rPr>
            </w:pPr>
            <w:r w:rsidRPr="559E9A37" w:rsidR="00CC25CB">
              <w:rPr>
                <w:rFonts w:ascii="Calibri" w:hAnsi="Calibri" w:eastAsia="Calibri" w:cs="Calibri"/>
                <w:color w:val="000000" w:themeColor="text1" w:themeTint="FF" w:themeShade="FF"/>
              </w:rPr>
              <w:t>PSWQ~</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7DEF523C" w14:textId="4D0B656B">
            <w:pPr>
              <w:jc w:val="center"/>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2006" w:type="dxa"/>
            <w:tcMar/>
          </w:tcPr>
          <w:p w:rsidR="559E9A37" w:rsidP="559E9A37" w:rsidRDefault="559E9A37" w14:paraId="2C3DEDAD" w14:textId="15C2E04A">
            <w:pPr>
              <w:jc w:val="center"/>
            </w:pP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6132B723" w14:textId="480A4625">
            <w:pPr>
              <w:jc w:val="center"/>
              <w:cnfStyle w:val="000000100000" w:firstRow="0" w:lastRow="0" w:firstColumn="0" w:lastColumn="0" w:oddVBand="0" w:evenVBand="0" w:oddHBand="1" w:evenHBand="0" w:firstRowFirstColumn="0" w:firstRowLastColumn="0" w:lastRowFirstColumn="0" w:lastRowLastColumn="0"/>
            </w:pPr>
            <w:r w:rsidR="0BB6AD36">
              <w:rPr/>
              <w:t>x</w:t>
            </w:r>
          </w:p>
        </w:tc>
      </w:tr>
      <w:tr w:rsidR="00CC25CB" w:rsidTr="55A48AD4" w14:paraId="5C2FB172" w14:textId="77777777">
        <w:tc>
          <w:tcPr>
            <w:cnfStyle w:val="001000000000" w:firstRow="0" w:lastRow="0" w:firstColumn="1" w:lastColumn="0" w:oddVBand="0" w:evenVBand="0" w:oddHBand="0" w:evenHBand="0" w:firstRowFirstColumn="0" w:firstRowLastColumn="0" w:lastRowFirstColumn="0" w:lastRowLastColumn="0"/>
            <w:tcW w:w="4473" w:type="dxa"/>
            <w:tcMar/>
          </w:tcPr>
          <w:p w:rsidR="00CC25CB" w:rsidP="559E9A37" w:rsidRDefault="00CC25CB" w14:paraId="707E4337" w14:textId="51F258AC">
            <w:pPr>
              <w:rPr>
                <w:rFonts w:ascii="Calibri" w:hAnsi="Calibri" w:eastAsia="Calibri" w:cs="Calibri"/>
              </w:rPr>
            </w:pPr>
            <w:r w:rsidRPr="559E9A37" w:rsidR="18A43600">
              <w:rPr>
                <w:rFonts w:ascii="Calibri" w:hAnsi="Calibri" w:eastAsia="Calibri" w:cs="Calibri"/>
              </w:rPr>
              <w:t>PTQ~</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36E579E9" w14:textId="4742A180">
            <w:pPr>
              <w:jc w:val="cente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2006" w:type="dxa"/>
            <w:tcMar/>
          </w:tcPr>
          <w:p w:rsidR="3FE9D80C" w:rsidP="559E9A37" w:rsidRDefault="3FE9D80C" w14:paraId="0764C6C3" w14:textId="3FC97BDD">
            <w:pPr>
              <w:jc w:val="center"/>
            </w:pP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1C82ACE6" w14:textId="6A716224">
            <w:pPr>
              <w:jc w:val="center"/>
              <w:cnfStyle w:val="000000000000" w:firstRow="0" w:lastRow="0" w:firstColumn="0" w:lastColumn="0" w:oddVBand="0" w:evenVBand="0" w:oddHBand="0" w:evenHBand="0" w:firstRowFirstColumn="0" w:firstRowLastColumn="0" w:lastRowFirstColumn="0" w:lastRowLastColumn="0"/>
            </w:pPr>
            <w:r w:rsidR="6856FAF6">
              <w:rPr/>
              <w:t>x</w:t>
            </w:r>
          </w:p>
        </w:tc>
      </w:tr>
      <w:tr w:rsidR="00CC25CB" w:rsidTr="55A48AD4" w14:paraId="4DC4D48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2CB73D9A" w14:textId="465A8BB2">
            <w:r w:rsidR="1AF3C814">
              <w:rPr/>
              <w:t>AIM~</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0CC318F6" w14:textId="20C59881">
            <w:pPr>
              <w:jc w:val="center"/>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3D772BB5" w14:textId="77777777">
            <w:pPr>
              <w:jc w:val="center"/>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33A14AF1" w14:textId="4169564E">
            <w:pPr>
              <w:jc w:val="center"/>
              <w:cnfStyle w:val="000000100000" w:firstRow="0" w:lastRow="0" w:firstColumn="0" w:lastColumn="0" w:oddVBand="0" w:evenVBand="0" w:oddHBand="1" w:evenHBand="0" w:firstRowFirstColumn="0" w:firstRowLastColumn="0" w:lastRowFirstColumn="0" w:lastRowLastColumn="0"/>
            </w:pPr>
            <w:r w:rsidR="73885588">
              <w:rPr/>
              <w:t>x</w:t>
            </w:r>
          </w:p>
        </w:tc>
      </w:tr>
      <w:tr w:rsidR="559E9A37" w:rsidTr="55A48AD4" w14:paraId="7CCC8012">
        <w:tc>
          <w:tcPr>
            <w:cnfStyle w:val="001000000000" w:firstRow="0" w:lastRow="0" w:firstColumn="1" w:lastColumn="0" w:oddVBand="0" w:evenVBand="0" w:oddHBand="0" w:evenHBand="0" w:firstRowFirstColumn="0" w:firstRowLastColumn="0" w:lastRowFirstColumn="0" w:lastRowLastColumn="0"/>
            <w:tcW w:w="4473" w:type="dxa"/>
            <w:tcMar/>
          </w:tcPr>
          <w:p w:rsidR="63522808" w:rsidP="559E9A37" w:rsidRDefault="63522808" w14:paraId="6DFB4680" w14:textId="690DAA57">
            <w:pPr>
              <w:pStyle w:val="Normal"/>
            </w:pPr>
            <w:r w:rsidR="63522808">
              <w:rPr/>
              <w:t>PANAS-S~</w:t>
            </w:r>
          </w:p>
        </w:tc>
        <w:tc>
          <w:tcPr>
            <w:cnfStyle w:val="000000000000" w:firstRow="0" w:lastRow="0" w:firstColumn="0" w:lastColumn="0" w:oddVBand="0" w:evenVBand="0" w:oddHBand="0" w:evenHBand="0" w:firstRowFirstColumn="0" w:firstRowLastColumn="0" w:lastRowFirstColumn="0" w:lastRowLastColumn="0"/>
            <w:tcW w:w="2305" w:type="dxa"/>
            <w:tcMar/>
          </w:tcPr>
          <w:p w:rsidR="559E9A37" w:rsidP="559E9A37" w:rsidRDefault="559E9A37" w14:paraId="65933416" w14:textId="233D5BFA">
            <w:pPr>
              <w:pStyle w:val="Normal"/>
              <w:jc w:val="center"/>
            </w:pPr>
          </w:p>
        </w:tc>
        <w:tc>
          <w:tcPr>
            <w:cnfStyle w:val="000000000000" w:firstRow="0" w:lastRow="0" w:firstColumn="0" w:lastColumn="0" w:oddVBand="0" w:evenVBand="0" w:oddHBand="0" w:evenHBand="0" w:firstRowFirstColumn="0" w:firstRowLastColumn="0" w:lastRowFirstColumn="0" w:lastRowLastColumn="0"/>
            <w:tcW w:w="2006" w:type="dxa"/>
            <w:tcMar/>
          </w:tcPr>
          <w:p w:rsidR="559E9A37" w:rsidP="559E9A37" w:rsidRDefault="559E9A37" w14:paraId="7C922635" w14:textId="4CE04DEB">
            <w:pPr>
              <w:pStyle w:val="Normal"/>
              <w:jc w:val="center"/>
            </w:pPr>
          </w:p>
        </w:tc>
        <w:tc>
          <w:tcPr>
            <w:cnfStyle w:val="000000000000" w:firstRow="0" w:lastRow="0" w:firstColumn="0" w:lastColumn="0" w:oddVBand="0" w:evenVBand="0" w:oddHBand="0" w:evenHBand="0" w:firstRowFirstColumn="0" w:firstRowLastColumn="0" w:lastRowFirstColumn="0" w:lastRowLastColumn="0"/>
            <w:tcW w:w="2006" w:type="dxa"/>
            <w:tcMar/>
          </w:tcPr>
          <w:p w:rsidR="63522808" w:rsidP="559E9A37" w:rsidRDefault="63522808" w14:paraId="166D2F3A" w14:textId="4AEF3E49">
            <w:pPr>
              <w:pStyle w:val="Normal"/>
              <w:jc w:val="center"/>
            </w:pPr>
            <w:r w:rsidR="63522808">
              <w:rPr/>
              <w:t>x</w:t>
            </w:r>
          </w:p>
        </w:tc>
      </w:tr>
      <w:tr w:rsidR="559E9A37" w:rsidTr="55A48AD4" w14:paraId="79B478C5">
        <w:tc>
          <w:tcPr>
            <w:cnfStyle w:val="001000000000" w:firstRow="0" w:lastRow="0" w:firstColumn="1" w:lastColumn="0" w:oddVBand="0" w:evenVBand="0" w:oddHBand="0" w:evenHBand="0" w:firstRowFirstColumn="0" w:firstRowLastColumn="0" w:lastRowFirstColumn="0" w:lastRowLastColumn="0"/>
            <w:tcW w:w="4473" w:type="dxa"/>
            <w:tcMar/>
          </w:tcPr>
          <w:p w:rsidR="63522808" w:rsidP="559E9A37" w:rsidRDefault="63522808" w14:paraId="6DE02107" w14:textId="049EE4E0">
            <w:pPr>
              <w:pStyle w:val="Normal"/>
            </w:pPr>
            <w:r w:rsidR="63522808">
              <w:rPr/>
              <w:t>QME~</w:t>
            </w:r>
          </w:p>
        </w:tc>
        <w:tc>
          <w:tcPr>
            <w:cnfStyle w:val="000000000000" w:firstRow="0" w:lastRow="0" w:firstColumn="0" w:lastColumn="0" w:oddVBand="0" w:evenVBand="0" w:oddHBand="0" w:evenHBand="0" w:firstRowFirstColumn="0" w:firstRowLastColumn="0" w:lastRowFirstColumn="0" w:lastRowLastColumn="0"/>
            <w:tcW w:w="2305" w:type="dxa"/>
            <w:tcMar/>
          </w:tcPr>
          <w:p w:rsidR="559E9A37" w:rsidP="559E9A37" w:rsidRDefault="559E9A37" w14:paraId="42FB40A6" w14:textId="398D23E5">
            <w:pPr>
              <w:pStyle w:val="Normal"/>
              <w:jc w:val="center"/>
            </w:pPr>
          </w:p>
        </w:tc>
        <w:tc>
          <w:tcPr>
            <w:cnfStyle w:val="000000000000" w:firstRow="0" w:lastRow="0" w:firstColumn="0" w:lastColumn="0" w:oddVBand="0" w:evenVBand="0" w:oddHBand="0" w:evenHBand="0" w:firstRowFirstColumn="0" w:firstRowLastColumn="0" w:lastRowFirstColumn="0" w:lastRowLastColumn="0"/>
            <w:tcW w:w="2006" w:type="dxa"/>
            <w:tcMar/>
          </w:tcPr>
          <w:p w:rsidR="559E9A37" w:rsidP="559E9A37" w:rsidRDefault="559E9A37" w14:paraId="0D179812" w14:textId="1CF39259">
            <w:pPr>
              <w:pStyle w:val="Normal"/>
              <w:jc w:val="center"/>
            </w:pPr>
          </w:p>
        </w:tc>
        <w:tc>
          <w:tcPr>
            <w:cnfStyle w:val="000000000000" w:firstRow="0" w:lastRow="0" w:firstColumn="0" w:lastColumn="0" w:oddVBand="0" w:evenVBand="0" w:oddHBand="0" w:evenHBand="0" w:firstRowFirstColumn="0" w:firstRowLastColumn="0" w:lastRowFirstColumn="0" w:lastRowLastColumn="0"/>
            <w:tcW w:w="2006" w:type="dxa"/>
            <w:tcMar/>
          </w:tcPr>
          <w:p w:rsidR="63522808" w:rsidP="559E9A37" w:rsidRDefault="63522808" w14:paraId="510ED840" w14:textId="5EA55ABE">
            <w:pPr>
              <w:pStyle w:val="Normal"/>
              <w:jc w:val="center"/>
            </w:pPr>
            <w:r w:rsidR="63522808">
              <w:rPr/>
              <w:t>x</w:t>
            </w:r>
          </w:p>
        </w:tc>
      </w:tr>
      <w:tr w:rsidR="559E9A37" w:rsidTr="55A48AD4" w14:paraId="08B58E2E">
        <w:tc>
          <w:tcPr>
            <w:cnfStyle w:val="001000000000" w:firstRow="0" w:lastRow="0" w:firstColumn="1" w:lastColumn="0" w:oddVBand="0" w:evenVBand="0" w:oddHBand="0" w:evenHBand="0" w:firstRowFirstColumn="0" w:firstRowLastColumn="0" w:lastRowFirstColumn="0" w:lastRowLastColumn="0"/>
            <w:tcW w:w="4473" w:type="dxa"/>
            <w:tcMar/>
          </w:tcPr>
          <w:p w:rsidR="63522808" w:rsidP="559E9A37" w:rsidRDefault="63522808" w14:paraId="1CD30B04" w14:textId="0050B0B3">
            <w:pPr>
              <w:pStyle w:val="Normal"/>
            </w:pPr>
            <w:r w:rsidR="63522808">
              <w:rPr/>
              <w:t>PSWQ~</w:t>
            </w:r>
          </w:p>
        </w:tc>
        <w:tc>
          <w:tcPr>
            <w:cnfStyle w:val="000000000000" w:firstRow="0" w:lastRow="0" w:firstColumn="0" w:lastColumn="0" w:oddVBand="0" w:evenVBand="0" w:oddHBand="0" w:evenHBand="0" w:firstRowFirstColumn="0" w:firstRowLastColumn="0" w:lastRowFirstColumn="0" w:lastRowLastColumn="0"/>
            <w:tcW w:w="2305" w:type="dxa"/>
            <w:tcMar/>
          </w:tcPr>
          <w:p w:rsidR="559E9A37" w:rsidP="559E9A37" w:rsidRDefault="559E9A37" w14:paraId="168E75C4" w14:textId="1EB05CF4">
            <w:pPr>
              <w:pStyle w:val="Normal"/>
              <w:jc w:val="center"/>
            </w:pPr>
          </w:p>
        </w:tc>
        <w:tc>
          <w:tcPr>
            <w:cnfStyle w:val="000000000000" w:firstRow="0" w:lastRow="0" w:firstColumn="0" w:lastColumn="0" w:oddVBand="0" w:evenVBand="0" w:oddHBand="0" w:evenHBand="0" w:firstRowFirstColumn="0" w:firstRowLastColumn="0" w:lastRowFirstColumn="0" w:lastRowLastColumn="0"/>
            <w:tcW w:w="2006" w:type="dxa"/>
            <w:tcMar/>
          </w:tcPr>
          <w:p w:rsidR="559E9A37" w:rsidP="559E9A37" w:rsidRDefault="559E9A37" w14:paraId="4EF8A5F8" w14:textId="6383FC03">
            <w:pPr>
              <w:pStyle w:val="Normal"/>
              <w:jc w:val="center"/>
            </w:pPr>
          </w:p>
        </w:tc>
        <w:tc>
          <w:tcPr>
            <w:cnfStyle w:val="000000000000" w:firstRow="0" w:lastRow="0" w:firstColumn="0" w:lastColumn="0" w:oddVBand="0" w:evenVBand="0" w:oddHBand="0" w:evenHBand="0" w:firstRowFirstColumn="0" w:firstRowLastColumn="0" w:lastRowFirstColumn="0" w:lastRowLastColumn="0"/>
            <w:tcW w:w="2006" w:type="dxa"/>
            <w:tcMar/>
          </w:tcPr>
          <w:p w:rsidR="63522808" w:rsidP="559E9A37" w:rsidRDefault="63522808" w14:paraId="13A89361" w14:textId="0A52A2E9">
            <w:pPr>
              <w:pStyle w:val="Normal"/>
              <w:jc w:val="center"/>
            </w:pPr>
            <w:r w:rsidR="63522808">
              <w:rPr/>
              <w:t>x</w:t>
            </w:r>
          </w:p>
        </w:tc>
      </w:tr>
      <w:tr w:rsidR="00CC25CB" w:rsidTr="55A48AD4" w14:paraId="612A565A" w14:textId="77777777">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1319CB69" w14:textId="693EF196">
            <w:r w:rsidR="25AF8ED2">
              <w:rPr/>
              <w:t>SIP</w:t>
            </w:r>
            <w:r w:rsidR="3F14254A">
              <w:rPr/>
              <w:t>I</w:t>
            </w:r>
            <w:r w:rsidR="25AF8ED2">
              <w:rPr/>
              <w:t>~</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5F9D2D7F" w14:textId="77777777">
            <w:pPr>
              <w:jc w:val="cente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48D38BA8" w14:textId="77777777">
            <w:pPr>
              <w:jc w:val="cente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2BE73D60" w14:textId="247D28FA">
            <w:pPr>
              <w:jc w:val="center"/>
              <w:cnfStyle w:val="000000000000" w:firstRow="0" w:lastRow="0" w:firstColumn="0" w:lastColumn="0" w:oddVBand="0" w:evenVBand="0" w:oddHBand="0" w:evenHBand="0" w:firstRowFirstColumn="0" w:firstRowLastColumn="0" w:lastRowFirstColumn="0" w:lastRowLastColumn="0"/>
            </w:pPr>
            <w:r w:rsidR="63522808">
              <w:rPr/>
              <w:t>x</w:t>
            </w:r>
          </w:p>
        </w:tc>
      </w:tr>
      <w:tr w:rsidR="00CC25CB" w:rsidTr="55A48AD4" w14:paraId="6E71837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3" w:type="dxa"/>
            <w:tcMar/>
          </w:tcPr>
          <w:p w:rsidR="00CC25CB" w:rsidP="00DC557D" w:rsidRDefault="00CC25CB" w14:paraId="303FA9AA" w14:textId="38B6CDCE">
            <w:r w:rsidR="1317FDCE">
              <w:rPr/>
              <w:t xml:space="preserve">Real Time fMRI – Neurofeedback MRI session </w:t>
            </w:r>
          </w:p>
        </w:tc>
        <w:tc>
          <w:tcPr>
            <w:cnfStyle w:val="000000000000" w:firstRow="0" w:lastRow="0" w:firstColumn="0" w:lastColumn="0" w:oddVBand="0" w:evenVBand="0" w:oddHBand="0" w:evenHBand="0" w:firstRowFirstColumn="0" w:firstRowLastColumn="0" w:lastRowFirstColumn="0" w:lastRowLastColumn="0"/>
            <w:tcW w:w="2305" w:type="dxa"/>
            <w:tcMar/>
          </w:tcPr>
          <w:p w:rsidR="00CC25CB" w:rsidP="00DC557D" w:rsidRDefault="00CC25CB" w14:paraId="155CB8F9" w14:textId="4703FB0B">
            <w:pPr>
              <w:jc w:val="center"/>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33DB999F" w14:textId="77777777">
            <w:pPr>
              <w:jc w:val="center"/>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2006" w:type="dxa"/>
            <w:tcMar/>
          </w:tcPr>
          <w:p w:rsidR="00CC25CB" w:rsidP="00DC557D" w:rsidRDefault="00CC25CB" w14:paraId="2130F69C" w14:textId="776CF783">
            <w:pPr>
              <w:jc w:val="center"/>
              <w:cnfStyle w:val="000000100000" w:firstRow="0" w:lastRow="0" w:firstColumn="0" w:lastColumn="0" w:oddVBand="0" w:evenVBand="0" w:oddHBand="1" w:evenHBand="0" w:firstRowFirstColumn="0" w:firstRowLastColumn="0" w:lastRowFirstColumn="0" w:lastRowLastColumn="0"/>
            </w:pPr>
            <w:r w:rsidR="089BE0A5">
              <w:rPr/>
              <w:t>x</w:t>
            </w:r>
          </w:p>
        </w:tc>
      </w:tr>
    </w:tbl>
    <w:p w:rsidR="7612454C" w:rsidP="7612454C" w:rsidRDefault="7612454C" w14:paraId="6B8CA102" w14:textId="5E042449">
      <w:pPr>
        <w:jc w:val="center"/>
      </w:pPr>
      <w:r w:rsidR="1ADA0627">
        <w:rPr/>
        <w:t>*</w:t>
      </w:r>
      <w:r w:rsidR="332A0CE8">
        <w:rPr/>
        <w:t xml:space="preserve">Please note: Some assessments were dropped/added in the period around fall 2015.  </w:t>
      </w:r>
    </w:p>
    <w:p w:rsidR="00F91908" w:rsidP="00F91908" w:rsidRDefault="00F91908" w14:paraId="2F522A92" w14:textId="67D7743B">
      <w:pPr>
        <w:rPr>
          <w:rFonts w:ascii="Calibri" w:hAnsi="Calibri" w:eastAsia="Calibri" w:cs="Calibri"/>
        </w:rPr>
      </w:pPr>
      <w:r w:rsidRPr="559E9A37" w:rsidR="7747F21F">
        <w:rPr>
          <w:rFonts w:ascii="Calibri" w:hAnsi="Calibri" w:eastAsia="Calibri" w:cs="Calibri"/>
        </w:rPr>
        <w:t>~ Acronym is defined below in the Assessment Dictionary</w:t>
      </w:r>
    </w:p>
    <w:p w:rsidR="00F91908" w:rsidP="00F91908" w:rsidRDefault="00F91908" w14:paraId="44043FE3" w14:textId="2EA92E42">
      <w:pPr>
        <w:rPr>
          <w:rFonts w:ascii="Calibri" w:hAnsi="Calibri" w:eastAsia="Calibri" w:cs="Calibri"/>
        </w:rPr>
      </w:pPr>
      <w:r w:rsidRPr="559E9A37" w:rsidR="7747F21F">
        <w:rPr>
          <w:rFonts w:ascii="Calibri" w:hAnsi="Calibri" w:eastAsia="Calibri" w:cs="Calibri"/>
        </w:rPr>
        <w:t>***Actigraphy not collected for all participants due to availability of equipment and participant willingness.</w:t>
      </w:r>
    </w:p>
    <w:p w:rsidR="47719B08" w:rsidP="47719B08" w:rsidRDefault="47719B08" w14:paraId="645023EC" w14:textId="242F83ED">
      <w:pPr>
        <w:jc w:val="center"/>
        <w:rPr>
          <w:rFonts w:ascii="Calibri" w:hAnsi="Calibri" w:eastAsia="Calibri" w:cs="Calibri"/>
        </w:rPr>
      </w:pPr>
      <w:r>
        <w:br w:type="page"/>
      </w:r>
    </w:p>
    <w:tbl>
      <w:tblPr>
        <w:tblStyle w:val="TableGrid"/>
        <w:tblW w:w="10905" w:type="dxa"/>
        <w:tblLayout w:type="fixed"/>
        <w:tblLook w:val="04A0" w:firstRow="1" w:lastRow="0" w:firstColumn="1" w:lastColumn="0" w:noHBand="0" w:noVBand="1"/>
      </w:tblPr>
      <w:tblGrid>
        <w:gridCol w:w="2070"/>
        <w:gridCol w:w="8835"/>
      </w:tblGrid>
      <w:tr w:rsidR="47719B08" w:rsidTr="55A48AD4" w14:paraId="34AD3408" w14:textId="77777777">
        <w:tc>
          <w:tcPr>
            <w:tcW w:w="10905" w:type="dxa"/>
            <w:gridSpan w:val="2"/>
            <w:shd w:val="clear" w:color="auto" w:fill="000000" w:themeFill="text1"/>
            <w:tcMar/>
          </w:tcPr>
          <w:p w:rsidR="47719B08" w:rsidP="47719B08" w:rsidRDefault="47719B08" w14:paraId="6CA3542A" w14:textId="1959F680">
            <w:pPr>
              <w:spacing w:line="259" w:lineRule="auto"/>
              <w:jc w:val="center"/>
              <w:rPr>
                <w:rFonts w:ascii="Calibri" w:hAnsi="Calibri" w:eastAsia="Calibri" w:cs="Calibri"/>
                <w:sz w:val="28"/>
                <w:szCs w:val="28"/>
              </w:rPr>
            </w:pPr>
            <w:r w:rsidRPr="47719B08">
              <w:rPr>
                <w:rFonts w:ascii="Calibri" w:hAnsi="Calibri" w:eastAsia="Calibri" w:cs="Calibri"/>
                <w:b/>
                <w:bCs/>
                <w:color w:val="FFFFFF" w:themeColor="background1"/>
                <w:sz w:val="28"/>
                <w:szCs w:val="28"/>
                <w:highlight w:val="black"/>
              </w:rPr>
              <w:t>Assessment Dictionary</w:t>
            </w:r>
          </w:p>
        </w:tc>
      </w:tr>
      <w:tr w:rsidR="44E67440" w:rsidTr="55A48AD4" w14:paraId="368BA9B6" w14:textId="77777777">
        <w:tc>
          <w:tcPr>
            <w:tcW w:w="2070" w:type="dxa"/>
            <w:tcMar/>
          </w:tcPr>
          <w:p w:rsidRPr="005651A6" w:rsidR="44E67440" w:rsidP="44E67440" w:rsidRDefault="44E67440" w14:paraId="6E932D35" w14:textId="67AFF719">
            <w:pPr>
              <w:spacing w:line="259" w:lineRule="auto"/>
              <w:rPr>
                <w:rFonts w:ascii="Calibri" w:hAnsi="Calibri" w:eastAsia="Calibri" w:cs="Calibri"/>
                <w:highlight w:val="yellow"/>
              </w:rPr>
            </w:pPr>
            <w:r w:rsidRPr="523A8457">
              <w:rPr>
                <w:rFonts w:ascii="Calibri" w:hAnsi="Calibri" w:eastAsia="Calibri" w:cs="Calibri"/>
              </w:rPr>
              <w:t>ACDS</w:t>
            </w:r>
          </w:p>
        </w:tc>
        <w:tc>
          <w:tcPr>
            <w:tcW w:w="8835" w:type="dxa"/>
            <w:tcMar/>
          </w:tcPr>
          <w:p w:rsidRPr="005651A6" w:rsidR="44E67440" w:rsidP="44E67440" w:rsidRDefault="44E67440" w14:paraId="58AD1326" w14:textId="351AE5ED">
            <w:pPr>
              <w:spacing w:line="259" w:lineRule="auto"/>
              <w:rPr>
                <w:rFonts w:ascii="Calibri" w:hAnsi="Calibri" w:eastAsia="Calibri" w:cs="Calibri"/>
                <w:highlight w:val="yellow"/>
              </w:rPr>
            </w:pPr>
            <w:r w:rsidRPr="523A8457">
              <w:rPr>
                <w:rFonts w:ascii="Calibri" w:hAnsi="Calibri" w:eastAsia="Calibri" w:cs="Calibri"/>
              </w:rPr>
              <w:t>Adult ADHD Clinical Diagnostic Scale</w:t>
            </w:r>
            <w:r w:rsidRPr="523A8457" w:rsidR="33A1D161">
              <w:rPr>
                <w:rFonts w:ascii="Calibri" w:hAnsi="Calibri" w:eastAsia="Calibri" w:cs="Calibri"/>
              </w:rPr>
              <w:t xml:space="preserve"> </w:t>
            </w:r>
          </w:p>
        </w:tc>
      </w:tr>
      <w:tr w:rsidR="37F97E11" w:rsidTr="55A48AD4" w14:paraId="6E983100" w14:textId="77777777">
        <w:tc>
          <w:tcPr>
            <w:tcW w:w="2070" w:type="dxa"/>
            <w:tcMar/>
          </w:tcPr>
          <w:p w:rsidRPr="005651A6" w:rsidR="37F97E11" w:rsidP="559E9A37" w:rsidRDefault="37F97E11" w14:paraId="769256E0" w14:textId="042C4350" w14:noSpellErr="1">
            <w:pPr>
              <w:spacing w:line="259" w:lineRule="auto"/>
              <w:rPr>
                <w:rFonts w:ascii="Calibri" w:hAnsi="Calibri" w:eastAsia="Calibri" w:cs="Calibri"/>
              </w:rPr>
            </w:pPr>
            <w:r w:rsidRPr="559E9A37" w:rsidR="37F97E11">
              <w:rPr>
                <w:rFonts w:ascii="Calibri" w:hAnsi="Calibri" w:eastAsia="Calibri" w:cs="Calibri"/>
              </w:rPr>
              <w:t>AIM</w:t>
            </w:r>
          </w:p>
        </w:tc>
        <w:tc>
          <w:tcPr>
            <w:tcW w:w="8835" w:type="dxa"/>
            <w:tcMar/>
          </w:tcPr>
          <w:p w:rsidRPr="005651A6" w:rsidR="37F97E11" w:rsidP="559E9A37" w:rsidRDefault="1561B475" w14:paraId="588ADC67" w14:textId="47D07F99">
            <w:pPr>
              <w:spacing w:line="259" w:lineRule="auto"/>
              <w:rPr>
                <w:rFonts w:ascii="Calibri" w:hAnsi="Calibri" w:eastAsia="Calibri" w:cs="Calibri"/>
                <w:b w:val="1"/>
                <w:bCs w:val="1"/>
              </w:rPr>
            </w:pPr>
            <w:r w:rsidRPr="559E9A37" w:rsidR="71EFE0F0">
              <w:rPr>
                <w:rFonts w:ascii="Calibri" w:hAnsi="Calibri" w:eastAsia="Calibri" w:cs="Calibri"/>
              </w:rPr>
              <w:t>Affect Intensity Measure</w:t>
            </w:r>
            <w:r w:rsidRPr="559E9A37" w:rsidR="456A6EE0">
              <w:rPr>
                <w:rFonts w:ascii="Calibri" w:hAnsi="Calibri" w:eastAsia="Calibri" w:cs="Calibri"/>
              </w:rPr>
              <w:t xml:space="preserve">     </w:t>
            </w:r>
          </w:p>
        </w:tc>
      </w:tr>
      <w:tr w:rsidR="47719B08" w:rsidTr="55A48AD4" w14:paraId="0F6191AA" w14:textId="77777777">
        <w:tc>
          <w:tcPr>
            <w:tcW w:w="2070" w:type="dxa"/>
            <w:tcMar/>
          </w:tcPr>
          <w:p w:rsidR="47719B08" w:rsidP="47719B08" w:rsidRDefault="47719B08" w14:paraId="3A146FFA" w14:textId="5F60AA7E">
            <w:pPr>
              <w:spacing w:line="259" w:lineRule="auto"/>
              <w:rPr>
                <w:rFonts w:ascii="Calibri" w:hAnsi="Calibri" w:eastAsia="Calibri" w:cs="Calibri"/>
              </w:rPr>
            </w:pPr>
            <w:r w:rsidRPr="47719B08">
              <w:rPr>
                <w:rFonts w:ascii="Calibri" w:hAnsi="Calibri" w:eastAsia="Calibri" w:cs="Calibri"/>
              </w:rPr>
              <w:t>ANT</w:t>
            </w:r>
          </w:p>
        </w:tc>
        <w:tc>
          <w:tcPr>
            <w:tcW w:w="8835" w:type="dxa"/>
            <w:tcMar/>
          </w:tcPr>
          <w:p w:rsidR="47719B08" w:rsidP="47719B08" w:rsidRDefault="47719B08" w14:paraId="31416192" w14:textId="50D3370B">
            <w:pPr>
              <w:spacing w:line="259" w:lineRule="auto"/>
              <w:rPr>
                <w:rFonts w:ascii="Calibri" w:hAnsi="Calibri" w:eastAsia="Calibri" w:cs="Calibri"/>
              </w:rPr>
            </w:pPr>
            <w:r w:rsidRPr="47719B08">
              <w:rPr>
                <w:rFonts w:ascii="Calibri" w:hAnsi="Calibri" w:eastAsia="Calibri" w:cs="Calibri"/>
              </w:rPr>
              <w:t>Attention Network Test</w:t>
            </w:r>
          </w:p>
        </w:tc>
      </w:tr>
      <w:tr w:rsidR="47719B08" w:rsidTr="55A48AD4" w14:paraId="580A5FA6" w14:textId="77777777">
        <w:tc>
          <w:tcPr>
            <w:tcW w:w="2070" w:type="dxa"/>
            <w:tcMar/>
          </w:tcPr>
          <w:p w:rsidR="47719B08" w:rsidP="44E67440" w:rsidRDefault="44E67440" w14:paraId="660DC3FA" w14:textId="11AE9841">
            <w:pPr>
              <w:spacing w:line="259" w:lineRule="auto"/>
              <w:rPr>
                <w:rFonts w:ascii="Calibri" w:hAnsi="Calibri" w:eastAsia="Calibri" w:cs="Calibri"/>
              </w:rPr>
            </w:pPr>
            <w:r w:rsidRPr="44E67440">
              <w:rPr>
                <w:rFonts w:ascii="Calibri" w:hAnsi="Calibri" w:eastAsia="Calibri" w:cs="Calibri"/>
              </w:rPr>
              <w:t>ASR</w:t>
            </w:r>
          </w:p>
        </w:tc>
        <w:tc>
          <w:tcPr>
            <w:tcW w:w="8835" w:type="dxa"/>
            <w:tcMar/>
          </w:tcPr>
          <w:p w:rsidR="47719B08" w:rsidP="47719B08" w:rsidRDefault="47719B08" w14:paraId="5C26774E" w14:textId="10E09AD5">
            <w:pPr>
              <w:spacing w:line="259" w:lineRule="auto"/>
              <w:rPr>
                <w:rFonts w:ascii="Calibri" w:hAnsi="Calibri" w:eastAsia="Calibri" w:cs="Calibri"/>
              </w:rPr>
            </w:pPr>
            <w:r w:rsidRPr="47719B08">
              <w:rPr>
                <w:rFonts w:ascii="Calibri" w:hAnsi="Calibri" w:eastAsia="Calibri" w:cs="Calibri"/>
              </w:rPr>
              <w:t>Adult Self-Report</w:t>
            </w:r>
          </w:p>
        </w:tc>
      </w:tr>
      <w:tr w:rsidR="47719B08" w:rsidTr="55A48AD4" w14:paraId="14C7406B" w14:textId="77777777">
        <w:tc>
          <w:tcPr>
            <w:tcW w:w="2070" w:type="dxa"/>
            <w:tcMar/>
          </w:tcPr>
          <w:p w:rsidR="47719B08" w:rsidP="47719B08" w:rsidRDefault="47719B08" w14:paraId="483496F5" w14:textId="136B11A3">
            <w:pPr>
              <w:spacing w:line="259" w:lineRule="auto"/>
              <w:rPr>
                <w:rFonts w:ascii="Calibri" w:hAnsi="Calibri" w:eastAsia="Calibri" w:cs="Calibri"/>
              </w:rPr>
            </w:pPr>
            <w:r w:rsidRPr="47719B08">
              <w:rPr>
                <w:rFonts w:ascii="Calibri" w:hAnsi="Calibri" w:eastAsia="Calibri" w:cs="Calibri"/>
              </w:rPr>
              <w:t xml:space="preserve">ATQ </w:t>
            </w:r>
          </w:p>
        </w:tc>
        <w:tc>
          <w:tcPr>
            <w:tcW w:w="8835" w:type="dxa"/>
            <w:tcMar/>
          </w:tcPr>
          <w:p w:rsidR="47719B08" w:rsidP="47719B08" w:rsidRDefault="47719B08" w14:paraId="7631E17A" w14:textId="103F3D2F">
            <w:pPr>
              <w:spacing w:line="259" w:lineRule="auto"/>
              <w:rPr>
                <w:rFonts w:ascii="Calibri" w:hAnsi="Calibri" w:eastAsia="Calibri" w:cs="Calibri"/>
              </w:rPr>
            </w:pPr>
            <w:r w:rsidRPr="55A48AD4" w:rsidR="47719B08">
              <w:rPr>
                <w:rFonts w:ascii="Calibri" w:hAnsi="Calibri" w:eastAsia="Calibri" w:cs="Calibri"/>
              </w:rPr>
              <w:t xml:space="preserve">Adult Temperament Questionnaire </w:t>
            </w:r>
          </w:p>
        </w:tc>
      </w:tr>
      <w:tr w:rsidR="47719B08" w:rsidTr="55A48AD4" w14:paraId="11D10577" w14:textId="77777777">
        <w:tc>
          <w:tcPr>
            <w:tcW w:w="2070" w:type="dxa"/>
            <w:tcMar/>
          </w:tcPr>
          <w:p w:rsidR="47719B08" w:rsidP="44E67440" w:rsidRDefault="44E67440" w14:paraId="2B3F54C6" w14:textId="7CE3CB65">
            <w:pPr>
              <w:spacing w:line="259" w:lineRule="auto"/>
              <w:rPr>
                <w:rFonts w:ascii="Calibri" w:hAnsi="Calibri" w:eastAsia="Calibri" w:cs="Calibri"/>
              </w:rPr>
            </w:pPr>
            <w:r w:rsidRPr="44E67440">
              <w:rPr>
                <w:rFonts w:ascii="Calibri" w:hAnsi="Calibri" w:eastAsia="Calibri" w:cs="Calibri"/>
              </w:rPr>
              <w:t>BDI</w:t>
            </w:r>
          </w:p>
        </w:tc>
        <w:tc>
          <w:tcPr>
            <w:tcW w:w="8835" w:type="dxa"/>
            <w:tcMar/>
          </w:tcPr>
          <w:p w:rsidR="47719B08" w:rsidP="47719B08" w:rsidRDefault="47719B08" w14:paraId="54B6D05E" w14:textId="2CE0AB08">
            <w:pPr>
              <w:spacing w:line="259" w:lineRule="auto"/>
              <w:rPr>
                <w:rFonts w:ascii="Calibri" w:hAnsi="Calibri" w:eastAsia="Calibri" w:cs="Calibri"/>
              </w:rPr>
            </w:pPr>
            <w:r w:rsidRPr="55A48AD4" w:rsidR="47719B08">
              <w:rPr>
                <w:rFonts w:ascii="Calibri" w:hAnsi="Calibri" w:eastAsia="Calibri" w:cs="Calibri"/>
              </w:rPr>
              <w:t>Beck Depression Inventory - II</w:t>
            </w:r>
          </w:p>
        </w:tc>
      </w:tr>
      <w:tr w:rsidR="44E67440" w:rsidTr="55A48AD4" w14:paraId="7F25A4B5" w14:textId="77777777">
        <w:tc>
          <w:tcPr>
            <w:tcW w:w="2070" w:type="dxa"/>
            <w:tcMar/>
          </w:tcPr>
          <w:p w:rsidRPr="005651A6" w:rsidR="44E67440" w:rsidP="559E9A37" w:rsidRDefault="44E67440" w14:paraId="5E203E7C" w14:textId="7A5436A9" w14:noSpellErr="1">
            <w:pPr>
              <w:spacing w:line="259" w:lineRule="auto"/>
              <w:rPr>
                <w:rFonts w:ascii="Calibri" w:hAnsi="Calibri" w:eastAsia="Calibri" w:cs="Calibri"/>
              </w:rPr>
            </w:pPr>
            <w:r w:rsidRPr="55A48AD4" w:rsidR="72A64DFB">
              <w:rPr>
                <w:rFonts w:ascii="Calibri" w:hAnsi="Calibri" w:eastAsia="Calibri" w:cs="Calibri"/>
              </w:rPr>
              <w:t>BIRD</w:t>
            </w:r>
          </w:p>
        </w:tc>
        <w:tc>
          <w:tcPr>
            <w:tcW w:w="8835" w:type="dxa"/>
            <w:tcMar/>
          </w:tcPr>
          <w:p w:rsidRPr="005651A6" w:rsidR="44E67440" w:rsidP="559E9A37" w:rsidRDefault="44E67440" w14:paraId="162B1AA4" w14:textId="5176B8D6">
            <w:pPr>
              <w:spacing w:line="259" w:lineRule="auto"/>
              <w:rPr>
                <w:rFonts w:ascii="Calibri" w:hAnsi="Calibri" w:eastAsia="Calibri" w:cs="Calibri"/>
              </w:rPr>
            </w:pPr>
            <w:r w:rsidRPr="55A48AD4" w:rsidR="72A64DFB">
              <w:rPr>
                <w:rFonts w:ascii="Calibri" w:hAnsi="Calibri" w:eastAsia="Calibri" w:cs="Calibri"/>
              </w:rPr>
              <w:t>The Behavioral Indicator of Resiliency to Distress</w:t>
            </w:r>
            <w:r w:rsidRPr="55A48AD4" w:rsidR="7B0526C3">
              <w:rPr>
                <w:rFonts w:ascii="Calibri" w:hAnsi="Calibri" w:eastAsia="Calibri" w:cs="Calibri"/>
              </w:rPr>
              <w:t xml:space="preserve"> </w:t>
            </w:r>
          </w:p>
        </w:tc>
      </w:tr>
      <w:tr w:rsidR="47719B08" w:rsidTr="55A48AD4" w14:paraId="699EE6AA" w14:textId="77777777">
        <w:tc>
          <w:tcPr>
            <w:tcW w:w="2070" w:type="dxa"/>
            <w:tcMar/>
          </w:tcPr>
          <w:p w:rsidRPr="005651A6" w:rsidR="47719B08" w:rsidP="47719B08" w:rsidRDefault="47719B08" w14:paraId="1C22079E" w14:textId="72EE32A0">
            <w:pPr>
              <w:spacing w:line="259" w:lineRule="auto"/>
              <w:rPr>
                <w:rFonts w:ascii="Calibri" w:hAnsi="Calibri" w:eastAsia="Calibri" w:cs="Calibri"/>
              </w:rPr>
            </w:pPr>
            <w:r w:rsidRPr="005651A6">
              <w:rPr>
                <w:rFonts w:ascii="Calibri" w:hAnsi="Calibri" w:eastAsia="Calibri" w:cs="Calibri"/>
              </w:rPr>
              <w:t>BISQ</w:t>
            </w:r>
          </w:p>
        </w:tc>
        <w:tc>
          <w:tcPr>
            <w:tcW w:w="8835" w:type="dxa"/>
            <w:tcMar/>
          </w:tcPr>
          <w:p w:rsidRPr="005651A6" w:rsidR="47719B08" w:rsidP="47719B08" w:rsidRDefault="47719B08" w14:paraId="4B7D3C75" w14:textId="7C81AC55">
            <w:pPr>
              <w:spacing w:line="259" w:lineRule="auto"/>
              <w:rPr>
                <w:rFonts w:ascii="Calibri" w:hAnsi="Calibri" w:eastAsia="Calibri" w:cs="Calibri"/>
              </w:rPr>
            </w:pPr>
            <w:r w:rsidRPr="55A48AD4" w:rsidR="47719B08">
              <w:rPr>
                <w:rFonts w:ascii="Calibri" w:hAnsi="Calibri" w:eastAsia="Calibri" w:cs="Calibri"/>
              </w:rPr>
              <w:t>Brain Injury Screening Questionnaire</w:t>
            </w:r>
          </w:p>
        </w:tc>
      </w:tr>
      <w:tr w:rsidR="47719B08" w:rsidTr="55A48AD4" w14:paraId="127FB94E" w14:textId="77777777">
        <w:tc>
          <w:tcPr>
            <w:tcW w:w="2070" w:type="dxa"/>
            <w:tcMar/>
          </w:tcPr>
          <w:p w:rsidRPr="005651A6" w:rsidR="47719B08" w:rsidP="47719B08" w:rsidRDefault="47719B08" w14:paraId="4AC6505A" w14:textId="31FEE436">
            <w:pPr>
              <w:spacing w:line="259" w:lineRule="auto"/>
              <w:rPr>
                <w:rFonts w:ascii="Calibri" w:hAnsi="Calibri" w:eastAsia="Calibri" w:cs="Calibri"/>
              </w:rPr>
            </w:pPr>
            <w:r w:rsidRPr="005651A6">
              <w:rPr>
                <w:rFonts w:ascii="Calibri" w:hAnsi="Calibri" w:eastAsia="Calibri" w:cs="Calibri"/>
              </w:rPr>
              <w:t xml:space="preserve">CASI </w:t>
            </w:r>
          </w:p>
        </w:tc>
        <w:tc>
          <w:tcPr>
            <w:tcW w:w="8835" w:type="dxa"/>
            <w:tcMar/>
          </w:tcPr>
          <w:p w:rsidR="47719B08" w:rsidP="47719B08" w:rsidRDefault="47719B08" w14:paraId="4E31E2E8" w14:textId="1589DFE6">
            <w:pPr>
              <w:spacing w:line="259" w:lineRule="auto"/>
              <w:rPr>
                <w:rFonts w:ascii="Calibri" w:hAnsi="Calibri" w:eastAsia="Calibri" w:cs="Calibri"/>
              </w:rPr>
            </w:pPr>
            <w:r w:rsidRPr="47719B08">
              <w:rPr>
                <w:rFonts w:ascii="Calibri" w:hAnsi="Calibri" w:eastAsia="Calibri" w:cs="Calibri"/>
              </w:rPr>
              <w:t xml:space="preserve">The Comprehensive Addiction Severity Index for Adolescents </w:t>
            </w:r>
          </w:p>
        </w:tc>
      </w:tr>
      <w:tr w:rsidR="47719B08" w:rsidTr="55A48AD4" w14:paraId="74D6CFE1" w14:textId="77777777">
        <w:tc>
          <w:tcPr>
            <w:tcW w:w="2070" w:type="dxa"/>
            <w:tcMar/>
          </w:tcPr>
          <w:p w:rsidR="47719B08" w:rsidP="47719B08" w:rsidRDefault="47719B08" w14:paraId="6B207057" w14:textId="2D811B06">
            <w:pPr>
              <w:spacing w:line="259" w:lineRule="auto"/>
              <w:rPr>
                <w:rFonts w:ascii="Calibri" w:hAnsi="Calibri" w:eastAsia="Calibri" w:cs="Calibri"/>
              </w:rPr>
            </w:pPr>
            <w:r w:rsidRPr="47719B08">
              <w:rPr>
                <w:rFonts w:ascii="Calibri" w:hAnsi="Calibri" w:eastAsia="Calibri" w:cs="Calibri"/>
              </w:rPr>
              <w:t>CAARS</w:t>
            </w:r>
          </w:p>
        </w:tc>
        <w:tc>
          <w:tcPr>
            <w:tcW w:w="8835" w:type="dxa"/>
            <w:tcMar/>
          </w:tcPr>
          <w:p w:rsidR="47719B08" w:rsidP="47719B08" w:rsidRDefault="47719B08" w14:paraId="6A41AC8B" w14:textId="6199B95E">
            <w:pPr>
              <w:spacing w:line="259" w:lineRule="auto"/>
              <w:rPr>
                <w:rFonts w:ascii="Calibri" w:hAnsi="Calibri" w:eastAsia="Calibri" w:cs="Calibri"/>
              </w:rPr>
            </w:pPr>
            <w:r w:rsidRPr="47719B08">
              <w:rPr>
                <w:rFonts w:ascii="Calibri" w:hAnsi="Calibri" w:eastAsia="Calibri" w:cs="Calibri"/>
              </w:rPr>
              <w:t>Conners Adult ADHD Rating Scale – Self Report, Short Version</w:t>
            </w:r>
          </w:p>
        </w:tc>
      </w:tr>
      <w:tr w:rsidR="47719B08" w:rsidTr="55A48AD4" w14:paraId="7CF766AA" w14:textId="77777777">
        <w:tc>
          <w:tcPr>
            <w:tcW w:w="2070" w:type="dxa"/>
            <w:tcMar/>
          </w:tcPr>
          <w:p w:rsidR="47719B08" w:rsidP="47719B08" w:rsidRDefault="47719B08" w14:paraId="2E3F823D" w14:textId="7F5E3F44">
            <w:pPr>
              <w:spacing w:line="259" w:lineRule="auto"/>
              <w:rPr>
                <w:rFonts w:ascii="Calibri" w:hAnsi="Calibri" w:eastAsia="Calibri" w:cs="Calibri"/>
              </w:rPr>
            </w:pPr>
            <w:r w:rsidRPr="47719B08">
              <w:rPr>
                <w:rFonts w:ascii="Calibri" w:hAnsi="Calibri" w:eastAsia="Calibri" w:cs="Calibri"/>
              </w:rPr>
              <w:t xml:space="preserve">CFQ </w:t>
            </w:r>
          </w:p>
        </w:tc>
        <w:tc>
          <w:tcPr>
            <w:tcW w:w="8835" w:type="dxa"/>
            <w:tcMar/>
          </w:tcPr>
          <w:p w:rsidR="47719B08" w:rsidP="47719B08" w:rsidRDefault="47719B08" w14:paraId="03733D36" w14:textId="4F999DB4">
            <w:pPr>
              <w:spacing w:line="259" w:lineRule="auto"/>
              <w:rPr>
                <w:rFonts w:ascii="Calibri" w:hAnsi="Calibri" w:eastAsia="Calibri" w:cs="Calibri"/>
              </w:rPr>
            </w:pPr>
            <w:r w:rsidRPr="47719B08">
              <w:rPr>
                <w:rFonts w:ascii="Calibri" w:hAnsi="Calibri" w:eastAsia="Calibri" w:cs="Calibri"/>
              </w:rPr>
              <w:t>The Cognitive Failures Questionnaire</w:t>
            </w:r>
          </w:p>
        </w:tc>
      </w:tr>
      <w:tr w:rsidR="47719B08" w:rsidTr="55A48AD4" w14:paraId="17FFDC60" w14:textId="77777777">
        <w:tc>
          <w:tcPr>
            <w:tcW w:w="2070" w:type="dxa"/>
            <w:tcMar/>
          </w:tcPr>
          <w:p w:rsidR="47719B08" w:rsidP="47719B08" w:rsidRDefault="47719B08" w14:paraId="014775FD" w14:textId="7246DEE4">
            <w:pPr>
              <w:spacing w:line="259" w:lineRule="auto"/>
              <w:rPr>
                <w:rFonts w:ascii="Calibri" w:hAnsi="Calibri" w:eastAsia="Calibri" w:cs="Calibri"/>
              </w:rPr>
            </w:pPr>
            <w:r w:rsidRPr="47719B08">
              <w:rPr>
                <w:rFonts w:ascii="Calibri" w:hAnsi="Calibri" w:eastAsia="Calibri" w:cs="Calibri"/>
              </w:rPr>
              <w:t>CHRLS</w:t>
            </w:r>
          </w:p>
        </w:tc>
        <w:tc>
          <w:tcPr>
            <w:tcW w:w="8835" w:type="dxa"/>
            <w:tcMar/>
          </w:tcPr>
          <w:p w:rsidR="47719B08" w:rsidP="47719B08" w:rsidRDefault="47719B08" w14:paraId="739FC158" w14:textId="23671AB6">
            <w:pPr>
              <w:spacing w:line="259" w:lineRule="auto"/>
              <w:rPr>
                <w:rFonts w:ascii="Calibri" w:hAnsi="Calibri" w:eastAsia="Calibri" w:cs="Calibri"/>
              </w:rPr>
            </w:pPr>
            <w:r w:rsidRPr="47719B08">
              <w:rPr>
                <w:rFonts w:ascii="Calibri" w:hAnsi="Calibri" w:eastAsia="Calibri" w:cs="Calibri"/>
              </w:rPr>
              <w:t>The Cambridge-Hopkins Restless Legs Syndrome</w:t>
            </w:r>
          </w:p>
        </w:tc>
      </w:tr>
      <w:tr w:rsidR="47719B08" w:rsidTr="55A48AD4" w14:paraId="7765ECED" w14:textId="77777777">
        <w:tc>
          <w:tcPr>
            <w:tcW w:w="2070" w:type="dxa"/>
            <w:tcMar/>
          </w:tcPr>
          <w:p w:rsidR="47719B08" w:rsidP="47719B08" w:rsidRDefault="47719B08" w14:paraId="260E010B" w14:textId="4514E8A4">
            <w:pPr>
              <w:spacing w:line="259" w:lineRule="auto"/>
              <w:rPr>
                <w:rFonts w:ascii="Calibri" w:hAnsi="Calibri" w:eastAsia="Calibri" w:cs="Calibri"/>
              </w:rPr>
            </w:pPr>
            <w:r w:rsidRPr="47719B08">
              <w:rPr>
                <w:rFonts w:ascii="Calibri" w:hAnsi="Calibri" w:eastAsia="Calibri" w:cs="Calibri"/>
              </w:rPr>
              <w:t>DKEFS</w:t>
            </w:r>
          </w:p>
        </w:tc>
        <w:tc>
          <w:tcPr>
            <w:tcW w:w="8835" w:type="dxa"/>
            <w:tcMar/>
          </w:tcPr>
          <w:p w:rsidR="47719B08" w:rsidP="47719B08" w:rsidRDefault="47719B08" w14:paraId="403AD26D" w14:textId="69628742">
            <w:pPr>
              <w:spacing w:line="259" w:lineRule="auto"/>
              <w:rPr>
                <w:rFonts w:ascii="Calibri" w:hAnsi="Calibri" w:eastAsia="Calibri" w:cs="Calibri"/>
              </w:rPr>
            </w:pPr>
            <w:r w:rsidRPr="47719B08">
              <w:rPr>
                <w:rFonts w:ascii="Calibri" w:hAnsi="Calibri" w:eastAsia="Calibri" w:cs="Calibri"/>
              </w:rPr>
              <w:t xml:space="preserve">Delis-Kaplan Executive Functioning System </w:t>
            </w:r>
          </w:p>
        </w:tc>
      </w:tr>
      <w:tr w:rsidR="47719B08" w:rsidTr="55A48AD4" w14:paraId="2F66750C" w14:textId="77777777">
        <w:tc>
          <w:tcPr>
            <w:tcW w:w="2070" w:type="dxa"/>
            <w:tcMar/>
          </w:tcPr>
          <w:p w:rsidR="47719B08" w:rsidP="47719B08" w:rsidRDefault="47719B08" w14:paraId="7237A3B5" w14:textId="12793A2B">
            <w:pPr>
              <w:spacing w:line="259" w:lineRule="auto"/>
              <w:rPr>
                <w:rFonts w:ascii="Calibri" w:hAnsi="Calibri" w:eastAsia="Calibri" w:cs="Calibri"/>
              </w:rPr>
            </w:pPr>
            <w:r w:rsidRPr="47719B08">
              <w:rPr>
                <w:rFonts w:ascii="Calibri" w:hAnsi="Calibri" w:eastAsia="Calibri" w:cs="Calibri"/>
              </w:rPr>
              <w:t>DOSPERT</w:t>
            </w:r>
          </w:p>
        </w:tc>
        <w:tc>
          <w:tcPr>
            <w:tcW w:w="8835" w:type="dxa"/>
            <w:tcMar/>
          </w:tcPr>
          <w:p w:rsidR="47719B08" w:rsidP="47719B08" w:rsidRDefault="47719B08" w14:paraId="4B53BB3F" w14:textId="565E0373">
            <w:pPr>
              <w:spacing w:line="259" w:lineRule="auto"/>
              <w:rPr>
                <w:rFonts w:ascii="Calibri" w:hAnsi="Calibri" w:eastAsia="Calibri" w:cs="Calibri"/>
              </w:rPr>
            </w:pPr>
            <w:r w:rsidRPr="47719B08">
              <w:rPr>
                <w:rFonts w:ascii="Calibri" w:hAnsi="Calibri" w:eastAsia="Calibri" w:cs="Calibri"/>
              </w:rPr>
              <w:t>The Domain-Specific Risk-Taking Scale</w:t>
            </w:r>
          </w:p>
        </w:tc>
      </w:tr>
      <w:tr w:rsidR="47719B08" w:rsidTr="55A48AD4" w14:paraId="5E905E90" w14:textId="77777777">
        <w:tc>
          <w:tcPr>
            <w:tcW w:w="2070" w:type="dxa"/>
            <w:tcMar/>
          </w:tcPr>
          <w:p w:rsidR="47719B08" w:rsidP="47719B08" w:rsidRDefault="47719B08" w14:paraId="4BB43B23" w14:textId="6185D3E2">
            <w:pPr>
              <w:spacing w:line="259" w:lineRule="auto"/>
              <w:rPr>
                <w:rFonts w:ascii="Calibri" w:hAnsi="Calibri" w:eastAsia="Calibri" w:cs="Calibri"/>
              </w:rPr>
            </w:pPr>
            <w:r w:rsidRPr="47719B08">
              <w:rPr>
                <w:rFonts w:ascii="Calibri" w:hAnsi="Calibri" w:eastAsia="Calibri" w:cs="Calibri"/>
              </w:rPr>
              <w:t>EDEQ</w:t>
            </w:r>
          </w:p>
        </w:tc>
        <w:tc>
          <w:tcPr>
            <w:tcW w:w="8835" w:type="dxa"/>
            <w:tcMar/>
          </w:tcPr>
          <w:p w:rsidR="47719B08" w:rsidP="47719B08" w:rsidRDefault="47719B08" w14:paraId="7525D212" w14:textId="45AB461F">
            <w:pPr>
              <w:spacing w:line="259" w:lineRule="auto"/>
              <w:rPr>
                <w:rFonts w:ascii="Calibri" w:hAnsi="Calibri" w:eastAsia="Calibri" w:cs="Calibri"/>
              </w:rPr>
            </w:pPr>
            <w:r w:rsidRPr="47719B08">
              <w:rPr>
                <w:rFonts w:ascii="Calibri" w:hAnsi="Calibri" w:eastAsia="Calibri" w:cs="Calibri"/>
              </w:rPr>
              <w:t>Eating Disorder Examination Questionnaire</w:t>
            </w:r>
          </w:p>
        </w:tc>
      </w:tr>
      <w:tr w:rsidR="47719B08" w:rsidTr="55A48AD4" w14:paraId="28507F03" w14:textId="77777777">
        <w:tc>
          <w:tcPr>
            <w:tcW w:w="2070" w:type="dxa"/>
            <w:tcMar/>
          </w:tcPr>
          <w:p w:rsidR="47719B08" w:rsidP="47719B08" w:rsidRDefault="47719B08" w14:paraId="54EE24B4" w14:textId="1F09E572">
            <w:pPr>
              <w:spacing w:line="259" w:lineRule="auto"/>
              <w:rPr>
                <w:rFonts w:ascii="Calibri" w:hAnsi="Calibri" w:eastAsia="Calibri" w:cs="Calibri"/>
              </w:rPr>
            </w:pPr>
            <w:r w:rsidRPr="47719B08">
              <w:rPr>
                <w:rFonts w:ascii="Calibri" w:hAnsi="Calibri" w:eastAsia="Calibri" w:cs="Calibri"/>
              </w:rPr>
              <w:t xml:space="preserve">EHQ </w:t>
            </w:r>
          </w:p>
        </w:tc>
        <w:tc>
          <w:tcPr>
            <w:tcW w:w="8835" w:type="dxa"/>
            <w:tcMar/>
          </w:tcPr>
          <w:p w:rsidR="47719B08" w:rsidP="47719B08" w:rsidRDefault="47719B08" w14:paraId="3D8467A6" w14:textId="10AF243F">
            <w:pPr>
              <w:spacing w:line="259" w:lineRule="auto"/>
              <w:rPr>
                <w:rFonts w:ascii="Calibri" w:hAnsi="Calibri" w:eastAsia="Calibri" w:cs="Calibri"/>
              </w:rPr>
            </w:pPr>
            <w:r w:rsidRPr="47719B08">
              <w:rPr>
                <w:rFonts w:ascii="Calibri" w:hAnsi="Calibri" w:eastAsia="Calibri" w:cs="Calibri"/>
              </w:rPr>
              <w:t>Edinburgh Handedness Questionnaire</w:t>
            </w:r>
          </w:p>
        </w:tc>
      </w:tr>
      <w:tr w:rsidR="47719B08" w:rsidTr="55A48AD4" w14:paraId="10823F45" w14:textId="77777777">
        <w:tc>
          <w:tcPr>
            <w:tcW w:w="2070" w:type="dxa"/>
            <w:tcMar/>
          </w:tcPr>
          <w:p w:rsidR="47719B08" w:rsidP="47719B08" w:rsidRDefault="47719B08" w14:paraId="39D12CA5" w14:textId="6CE7D803">
            <w:pPr>
              <w:spacing w:line="259" w:lineRule="auto"/>
              <w:rPr>
                <w:rFonts w:ascii="Calibri" w:hAnsi="Calibri" w:eastAsia="Calibri" w:cs="Calibri"/>
              </w:rPr>
            </w:pPr>
            <w:r w:rsidRPr="47719B08">
              <w:rPr>
                <w:rFonts w:ascii="Calibri" w:hAnsi="Calibri" w:eastAsia="Calibri" w:cs="Calibri"/>
              </w:rPr>
              <w:t>ERQ</w:t>
            </w:r>
          </w:p>
        </w:tc>
        <w:tc>
          <w:tcPr>
            <w:tcW w:w="8835" w:type="dxa"/>
            <w:tcMar/>
          </w:tcPr>
          <w:p w:rsidR="47719B08" w:rsidP="47719B08" w:rsidRDefault="47719B08" w14:paraId="20E0252C" w14:textId="1CEEFE5F">
            <w:pPr>
              <w:spacing w:line="259" w:lineRule="auto"/>
              <w:rPr>
                <w:rFonts w:ascii="Calibri" w:hAnsi="Calibri" w:eastAsia="Calibri" w:cs="Calibri"/>
              </w:rPr>
            </w:pPr>
            <w:r w:rsidRPr="47719B08">
              <w:rPr>
                <w:rFonts w:ascii="Calibri" w:hAnsi="Calibri" w:eastAsia="Calibri" w:cs="Calibri"/>
              </w:rPr>
              <w:t>Emotional Regulation Questionnaire</w:t>
            </w:r>
          </w:p>
        </w:tc>
      </w:tr>
      <w:tr w:rsidR="47719B08" w:rsidTr="55A48AD4" w14:paraId="68ADDCD4" w14:textId="77777777">
        <w:tc>
          <w:tcPr>
            <w:tcW w:w="2070" w:type="dxa"/>
            <w:tcMar/>
          </w:tcPr>
          <w:p w:rsidR="47719B08" w:rsidP="44E67440" w:rsidRDefault="44E67440" w14:paraId="0F5EC517" w14:textId="78AE20AE">
            <w:pPr>
              <w:spacing w:line="259" w:lineRule="auto"/>
              <w:rPr>
                <w:rFonts w:ascii="Calibri" w:hAnsi="Calibri" w:eastAsia="Calibri" w:cs="Calibri"/>
              </w:rPr>
            </w:pPr>
            <w:r w:rsidRPr="44E67440">
              <w:rPr>
                <w:rFonts w:ascii="Calibri" w:hAnsi="Calibri" w:eastAsia="Calibri" w:cs="Calibri"/>
              </w:rPr>
              <w:t xml:space="preserve">FTND    </w:t>
            </w:r>
          </w:p>
        </w:tc>
        <w:tc>
          <w:tcPr>
            <w:tcW w:w="8835" w:type="dxa"/>
            <w:tcMar/>
          </w:tcPr>
          <w:p w:rsidR="47719B08" w:rsidP="47719B08" w:rsidRDefault="47719B08" w14:paraId="353D41AE" w14:textId="42FF5880">
            <w:pPr>
              <w:spacing w:line="259" w:lineRule="auto"/>
              <w:rPr>
                <w:rFonts w:ascii="Calibri" w:hAnsi="Calibri" w:eastAsia="Calibri" w:cs="Calibri"/>
              </w:rPr>
            </w:pPr>
            <w:proofErr w:type="spellStart"/>
            <w:r w:rsidRPr="47719B08">
              <w:rPr>
                <w:rFonts w:ascii="Calibri" w:hAnsi="Calibri" w:eastAsia="Calibri" w:cs="Calibri"/>
              </w:rPr>
              <w:t>Fagerstrom</w:t>
            </w:r>
            <w:proofErr w:type="spellEnd"/>
            <w:r w:rsidRPr="47719B08">
              <w:rPr>
                <w:rFonts w:ascii="Calibri" w:hAnsi="Calibri" w:eastAsia="Calibri" w:cs="Calibri"/>
              </w:rPr>
              <w:t xml:space="preserve"> Test for Nicotine Dependence</w:t>
            </w:r>
          </w:p>
        </w:tc>
      </w:tr>
      <w:tr w:rsidR="47719B08" w:rsidTr="55A48AD4" w14:paraId="72BEEC66" w14:textId="77777777">
        <w:tc>
          <w:tcPr>
            <w:tcW w:w="2070" w:type="dxa"/>
            <w:tcMar/>
          </w:tcPr>
          <w:p w:rsidR="47719B08" w:rsidP="47719B08" w:rsidRDefault="47719B08" w14:paraId="7716FDA9" w14:textId="71BDF573">
            <w:pPr>
              <w:spacing w:line="259" w:lineRule="auto"/>
              <w:rPr>
                <w:rFonts w:ascii="Calibri" w:hAnsi="Calibri" w:eastAsia="Calibri" w:cs="Calibri"/>
              </w:rPr>
            </w:pPr>
            <w:r w:rsidRPr="47719B08">
              <w:rPr>
                <w:rFonts w:ascii="Calibri" w:hAnsi="Calibri" w:eastAsia="Calibri" w:cs="Calibri"/>
              </w:rPr>
              <w:t>ICU</w:t>
            </w:r>
          </w:p>
        </w:tc>
        <w:tc>
          <w:tcPr>
            <w:tcW w:w="8835" w:type="dxa"/>
            <w:tcMar/>
          </w:tcPr>
          <w:p w:rsidR="47719B08" w:rsidP="47719B08" w:rsidRDefault="47719B08" w14:paraId="2246F3EB" w14:textId="15F81DF0">
            <w:pPr>
              <w:spacing w:line="259" w:lineRule="auto"/>
              <w:rPr>
                <w:rFonts w:ascii="Calibri" w:hAnsi="Calibri" w:eastAsia="Calibri" w:cs="Calibri"/>
              </w:rPr>
            </w:pPr>
            <w:r w:rsidRPr="47719B08">
              <w:rPr>
                <w:rFonts w:ascii="Calibri" w:hAnsi="Calibri" w:eastAsia="Calibri" w:cs="Calibri"/>
              </w:rPr>
              <w:t>Inventory of Callous Unemotional Traits</w:t>
            </w:r>
          </w:p>
        </w:tc>
      </w:tr>
      <w:tr w:rsidR="47719B08" w:rsidTr="55A48AD4" w14:paraId="3473ED68" w14:textId="77777777">
        <w:tc>
          <w:tcPr>
            <w:tcW w:w="2070" w:type="dxa"/>
            <w:tcMar/>
          </w:tcPr>
          <w:p w:rsidR="47719B08" w:rsidP="47719B08" w:rsidRDefault="47719B08" w14:paraId="3BFF40BC" w14:textId="5640D162">
            <w:pPr>
              <w:spacing w:line="259" w:lineRule="auto"/>
              <w:rPr>
                <w:rFonts w:ascii="Calibri" w:hAnsi="Calibri" w:eastAsia="Calibri" w:cs="Calibri"/>
              </w:rPr>
            </w:pPr>
            <w:r w:rsidRPr="47719B08">
              <w:rPr>
                <w:rFonts w:ascii="Calibri" w:hAnsi="Calibri" w:eastAsia="Calibri" w:cs="Calibri"/>
              </w:rPr>
              <w:t xml:space="preserve">IPAQ </w:t>
            </w:r>
          </w:p>
        </w:tc>
        <w:tc>
          <w:tcPr>
            <w:tcW w:w="8835" w:type="dxa"/>
            <w:tcMar/>
          </w:tcPr>
          <w:p w:rsidR="47719B08" w:rsidP="47719B08" w:rsidRDefault="47719B08" w14:paraId="4D8DE985" w14:textId="2BC3D2DA">
            <w:pPr>
              <w:spacing w:line="259" w:lineRule="auto"/>
              <w:rPr>
                <w:rFonts w:ascii="Calibri" w:hAnsi="Calibri" w:eastAsia="Calibri" w:cs="Calibri"/>
              </w:rPr>
            </w:pPr>
            <w:r w:rsidRPr="47719B08">
              <w:rPr>
                <w:rFonts w:ascii="Calibri" w:hAnsi="Calibri" w:eastAsia="Calibri" w:cs="Calibri"/>
              </w:rPr>
              <w:t>International Physical Activity Questionnaire</w:t>
            </w:r>
          </w:p>
        </w:tc>
      </w:tr>
      <w:tr w:rsidR="47719B08" w:rsidTr="55A48AD4" w14:paraId="6CA514E5" w14:textId="77777777">
        <w:tc>
          <w:tcPr>
            <w:tcW w:w="2070" w:type="dxa"/>
            <w:tcMar/>
          </w:tcPr>
          <w:p w:rsidR="47719B08" w:rsidP="47719B08" w:rsidRDefault="47719B08" w14:paraId="0D71F095" w14:textId="2C6BF60C">
            <w:pPr>
              <w:spacing w:line="259" w:lineRule="auto"/>
              <w:rPr>
                <w:rFonts w:ascii="Calibri" w:hAnsi="Calibri" w:eastAsia="Calibri" w:cs="Calibri"/>
              </w:rPr>
            </w:pPr>
            <w:r w:rsidRPr="47719B08">
              <w:rPr>
                <w:rFonts w:ascii="Calibri" w:hAnsi="Calibri" w:eastAsia="Calibri" w:cs="Calibri"/>
              </w:rPr>
              <w:t xml:space="preserve">IRI </w:t>
            </w:r>
          </w:p>
        </w:tc>
        <w:tc>
          <w:tcPr>
            <w:tcW w:w="8835" w:type="dxa"/>
            <w:tcMar/>
          </w:tcPr>
          <w:p w:rsidR="47719B08" w:rsidP="47719B08" w:rsidRDefault="47719B08" w14:paraId="76601B9A" w14:textId="2882DA0B">
            <w:pPr>
              <w:spacing w:line="259" w:lineRule="auto"/>
              <w:rPr>
                <w:rFonts w:ascii="Calibri" w:hAnsi="Calibri" w:eastAsia="Calibri" w:cs="Calibri"/>
              </w:rPr>
            </w:pPr>
            <w:r w:rsidRPr="47719B08">
              <w:rPr>
                <w:rFonts w:ascii="Calibri" w:hAnsi="Calibri" w:eastAsia="Calibri" w:cs="Calibri"/>
              </w:rPr>
              <w:t>Interpersonal Reactivity Index</w:t>
            </w:r>
          </w:p>
        </w:tc>
      </w:tr>
      <w:tr w:rsidR="47719B08" w:rsidTr="55A48AD4" w14:paraId="63C79E27" w14:textId="77777777">
        <w:tc>
          <w:tcPr>
            <w:tcW w:w="2070" w:type="dxa"/>
            <w:tcMar/>
          </w:tcPr>
          <w:p w:rsidR="47719B08" w:rsidP="47719B08" w:rsidRDefault="47719B08" w14:paraId="73BA7FA4" w14:textId="5AE85308">
            <w:pPr>
              <w:spacing w:line="259" w:lineRule="auto"/>
              <w:rPr>
                <w:rFonts w:ascii="Calibri" w:hAnsi="Calibri" w:eastAsia="Calibri" w:cs="Calibri"/>
              </w:rPr>
            </w:pPr>
            <w:r w:rsidRPr="47719B08">
              <w:rPr>
                <w:rFonts w:ascii="Calibri" w:hAnsi="Calibri" w:eastAsia="Calibri" w:cs="Calibri"/>
              </w:rPr>
              <w:t xml:space="preserve">NEO </w:t>
            </w:r>
          </w:p>
        </w:tc>
        <w:tc>
          <w:tcPr>
            <w:tcW w:w="8835" w:type="dxa"/>
            <w:tcMar/>
          </w:tcPr>
          <w:p w:rsidR="47719B08" w:rsidP="47719B08" w:rsidRDefault="47719B08" w14:paraId="2ABE70FC" w14:textId="4811B2C0">
            <w:pPr>
              <w:spacing w:line="259" w:lineRule="auto"/>
              <w:rPr>
                <w:rFonts w:ascii="Calibri" w:hAnsi="Calibri" w:eastAsia="Calibri" w:cs="Calibri"/>
              </w:rPr>
            </w:pPr>
            <w:r w:rsidRPr="47719B08">
              <w:rPr>
                <w:rFonts w:ascii="Calibri" w:hAnsi="Calibri" w:eastAsia="Calibri" w:cs="Calibri"/>
              </w:rPr>
              <w:t>NEO Five Factor Inventory - 3</w:t>
            </w:r>
          </w:p>
        </w:tc>
      </w:tr>
      <w:tr w:rsidRPr="00EC2660" w:rsidR="47719B08" w:rsidTr="55A48AD4" w14:paraId="6B124888" w14:textId="77777777">
        <w:tc>
          <w:tcPr>
            <w:tcW w:w="2070" w:type="dxa"/>
            <w:tcMar/>
          </w:tcPr>
          <w:p w:rsidR="47719B08" w:rsidP="47719B08" w:rsidRDefault="47719B08" w14:paraId="1A8103FF" w14:textId="6A914155">
            <w:pPr>
              <w:spacing w:line="259" w:lineRule="auto"/>
              <w:rPr>
                <w:rFonts w:ascii="Calibri" w:hAnsi="Calibri" w:eastAsia="Calibri" w:cs="Calibri"/>
              </w:rPr>
            </w:pPr>
            <w:r w:rsidRPr="47719B08">
              <w:rPr>
                <w:rFonts w:ascii="Calibri" w:hAnsi="Calibri" w:eastAsia="Calibri" w:cs="Calibri"/>
              </w:rPr>
              <w:t xml:space="preserve">NIDA </w:t>
            </w:r>
          </w:p>
        </w:tc>
        <w:tc>
          <w:tcPr>
            <w:tcW w:w="8835" w:type="dxa"/>
            <w:tcMar/>
          </w:tcPr>
          <w:p w:rsidRPr="004E1F44" w:rsidR="47719B08" w:rsidP="47719B08" w:rsidRDefault="47719B08" w14:paraId="1FC2068F" w14:textId="0A0FA6AA">
            <w:pPr>
              <w:spacing w:line="259" w:lineRule="auto"/>
              <w:rPr>
                <w:rFonts w:ascii="Calibri" w:hAnsi="Calibri" w:eastAsia="Calibri" w:cs="Calibri"/>
                <w:lang w:val="fr-FR"/>
              </w:rPr>
            </w:pPr>
            <w:r w:rsidRPr="004E1F44">
              <w:rPr>
                <w:rFonts w:ascii="Calibri" w:hAnsi="Calibri" w:eastAsia="Calibri" w:cs="Calibri"/>
                <w:lang w:val="fr-FR"/>
              </w:rPr>
              <w:t>National Institute on Drug Abuse Questionnaire</w:t>
            </w:r>
          </w:p>
        </w:tc>
      </w:tr>
      <w:tr w:rsidR="37F97E11" w:rsidTr="55A48AD4" w14:paraId="6CABCDF4" w14:textId="77777777">
        <w:tc>
          <w:tcPr>
            <w:tcW w:w="2070" w:type="dxa"/>
            <w:tcMar/>
          </w:tcPr>
          <w:p w:rsidRPr="005651A6" w:rsidR="37F97E11" w:rsidP="559E9A37" w:rsidRDefault="37F97E11" w14:paraId="2B6FB8DA" w14:textId="70816561" w14:noSpellErr="1">
            <w:pPr>
              <w:spacing w:line="259" w:lineRule="auto"/>
              <w:rPr>
                <w:rFonts w:ascii="Calibri" w:hAnsi="Calibri" w:eastAsia="Calibri" w:cs="Calibri"/>
              </w:rPr>
            </w:pPr>
            <w:r w:rsidRPr="559E9A37" w:rsidR="37F97E11">
              <w:rPr>
                <w:rFonts w:ascii="Calibri" w:hAnsi="Calibri" w:eastAsia="Calibri" w:cs="Calibri"/>
              </w:rPr>
              <w:t>PANAS-S</w:t>
            </w:r>
          </w:p>
        </w:tc>
        <w:tc>
          <w:tcPr>
            <w:tcW w:w="8835" w:type="dxa"/>
            <w:tcMar/>
          </w:tcPr>
          <w:p w:rsidRPr="005651A6" w:rsidR="37F97E11" w:rsidP="559E9A37" w:rsidRDefault="37F97E11" w14:paraId="5E3E3CC2" w14:textId="72FD866F" w14:noSpellErr="1">
            <w:pPr>
              <w:spacing w:line="259" w:lineRule="auto"/>
              <w:rPr>
                <w:rFonts w:ascii="Calibri" w:hAnsi="Calibri" w:eastAsia="Calibri" w:cs="Calibri"/>
              </w:rPr>
            </w:pPr>
            <w:r w:rsidRPr="559E9A37" w:rsidR="37F97E11">
              <w:rPr>
                <w:rFonts w:ascii="Calibri" w:hAnsi="Calibri" w:eastAsia="Calibri" w:cs="Calibri"/>
              </w:rPr>
              <w:t>Positive and Negative Affect Scale – short form</w:t>
            </w:r>
          </w:p>
        </w:tc>
      </w:tr>
      <w:tr w:rsidR="47719B08" w:rsidTr="55A48AD4" w14:paraId="25DAE9E8" w14:textId="77777777">
        <w:tc>
          <w:tcPr>
            <w:tcW w:w="2070" w:type="dxa"/>
            <w:tcMar/>
          </w:tcPr>
          <w:p w:rsidR="47719B08" w:rsidP="44E67440" w:rsidRDefault="44E67440" w14:paraId="6DF7EEF1" w14:textId="6AE69D51">
            <w:pPr>
              <w:spacing w:line="259" w:lineRule="auto"/>
              <w:rPr>
                <w:rFonts w:ascii="Calibri" w:hAnsi="Calibri" w:eastAsia="Calibri" w:cs="Calibri"/>
              </w:rPr>
            </w:pPr>
            <w:r w:rsidRPr="44E67440">
              <w:rPr>
                <w:rFonts w:ascii="Calibri" w:hAnsi="Calibri" w:eastAsia="Calibri" w:cs="Calibri"/>
              </w:rPr>
              <w:t>PDI-21</w:t>
            </w:r>
          </w:p>
        </w:tc>
        <w:tc>
          <w:tcPr>
            <w:tcW w:w="8835" w:type="dxa"/>
            <w:tcMar/>
          </w:tcPr>
          <w:p w:rsidR="47719B08" w:rsidP="47719B08" w:rsidRDefault="47719B08" w14:paraId="03679B7A" w14:textId="1C2781CA">
            <w:pPr>
              <w:spacing w:line="259" w:lineRule="auto"/>
              <w:rPr>
                <w:rFonts w:ascii="Calibri" w:hAnsi="Calibri" w:eastAsia="Calibri" w:cs="Calibri"/>
              </w:rPr>
            </w:pPr>
            <w:r w:rsidRPr="47719B08">
              <w:rPr>
                <w:rFonts w:ascii="Calibri" w:hAnsi="Calibri" w:eastAsia="Calibri" w:cs="Calibri"/>
              </w:rPr>
              <w:t xml:space="preserve">The 21-Item Peters et al. Delusions Inventory </w:t>
            </w:r>
          </w:p>
        </w:tc>
      </w:tr>
      <w:tr w:rsidR="47719B08" w:rsidTr="55A48AD4" w14:paraId="0D224A77" w14:textId="77777777">
        <w:tc>
          <w:tcPr>
            <w:tcW w:w="2070" w:type="dxa"/>
            <w:tcMar/>
          </w:tcPr>
          <w:p w:rsidR="47719B08" w:rsidP="47719B08" w:rsidRDefault="47719B08" w14:paraId="1F00A216" w14:textId="4E4D364F">
            <w:pPr>
              <w:spacing w:line="259" w:lineRule="auto"/>
              <w:rPr>
                <w:rFonts w:ascii="Calibri" w:hAnsi="Calibri" w:eastAsia="Calibri" w:cs="Calibri"/>
              </w:rPr>
            </w:pPr>
            <w:r w:rsidRPr="47719B08">
              <w:rPr>
                <w:rFonts w:ascii="Calibri" w:hAnsi="Calibri" w:eastAsia="Calibri" w:cs="Calibri"/>
              </w:rPr>
              <w:t>PENN CNP / GUR</w:t>
            </w:r>
          </w:p>
        </w:tc>
        <w:tc>
          <w:tcPr>
            <w:tcW w:w="8835" w:type="dxa"/>
            <w:tcMar/>
          </w:tcPr>
          <w:p w:rsidR="47719B08" w:rsidP="47719B08" w:rsidRDefault="47719B08" w14:paraId="0F4642C5" w14:textId="7C886E4E">
            <w:pPr>
              <w:spacing w:line="259" w:lineRule="auto"/>
              <w:rPr>
                <w:rFonts w:ascii="Calibri" w:hAnsi="Calibri" w:eastAsia="Calibri" w:cs="Calibri"/>
              </w:rPr>
            </w:pPr>
            <w:r w:rsidRPr="47719B08">
              <w:rPr>
                <w:rFonts w:ascii="Calibri" w:hAnsi="Calibri" w:eastAsia="Calibri" w:cs="Calibri"/>
              </w:rPr>
              <w:t xml:space="preserve">Penn’s Computerized Neurocognitive Battery </w:t>
            </w:r>
          </w:p>
        </w:tc>
      </w:tr>
      <w:tr w:rsidR="47719B08" w:rsidTr="55A48AD4" w14:paraId="6BF46C48" w14:textId="77777777">
        <w:tc>
          <w:tcPr>
            <w:tcW w:w="2070" w:type="dxa"/>
            <w:tcMar/>
          </w:tcPr>
          <w:p w:rsidR="47719B08" w:rsidP="47719B08" w:rsidRDefault="47719B08" w14:paraId="319B6693" w14:textId="077061B9">
            <w:pPr>
              <w:spacing w:line="259" w:lineRule="auto"/>
              <w:rPr>
                <w:rFonts w:ascii="Calibri" w:hAnsi="Calibri" w:eastAsia="Calibri" w:cs="Calibri"/>
              </w:rPr>
            </w:pPr>
            <w:r w:rsidRPr="47719B08">
              <w:rPr>
                <w:rFonts w:ascii="Calibri" w:hAnsi="Calibri" w:eastAsia="Calibri" w:cs="Calibri"/>
              </w:rPr>
              <w:t xml:space="preserve">PSQI </w:t>
            </w:r>
          </w:p>
        </w:tc>
        <w:tc>
          <w:tcPr>
            <w:tcW w:w="8835" w:type="dxa"/>
            <w:tcMar/>
          </w:tcPr>
          <w:p w:rsidR="47719B08" w:rsidP="47719B08" w:rsidRDefault="47719B08" w14:paraId="01B7CD82" w14:textId="4455ACB9">
            <w:pPr>
              <w:spacing w:line="259" w:lineRule="auto"/>
              <w:rPr>
                <w:rFonts w:ascii="Calibri" w:hAnsi="Calibri" w:eastAsia="Calibri" w:cs="Calibri"/>
              </w:rPr>
            </w:pPr>
            <w:r w:rsidRPr="47719B08">
              <w:rPr>
                <w:rFonts w:ascii="Calibri" w:hAnsi="Calibri" w:eastAsia="Calibri" w:cs="Calibri"/>
              </w:rPr>
              <w:t>Pittsburgh Sleep Quality Index</w:t>
            </w:r>
          </w:p>
        </w:tc>
      </w:tr>
      <w:tr w:rsidR="47719B08" w:rsidTr="55A48AD4" w14:paraId="1BEF8D98" w14:textId="77777777">
        <w:tc>
          <w:tcPr>
            <w:tcW w:w="2070" w:type="dxa"/>
            <w:tcMar/>
          </w:tcPr>
          <w:p w:rsidR="47719B08" w:rsidP="47719B08" w:rsidRDefault="47719B08" w14:paraId="384CE838" w14:textId="3B1F2936">
            <w:pPr>
              <w:spacing w:line="259" w:lineRule="auto"/>
              <w:rPr>
                <w:rFonts w:ascii="Calibri" w:hAnsi="Calibri" w:eastAsia="Calibri" w:cs="Calibri"/>
              </w:rPr>
            </w:pPr>
            <w:r w:rsidRPr="47719B08">
              <w:rPr>
                <w:rFonts w:ascii="Calibri" w:hAnsi="Calibri" w:eastAsia="Calibri" w:cs="Calibri"/>
              </w:rPr>
              <w:t>PSWQ</w:t>
            </w:r>
          </w:p>
        </w:tc>
        <w:tc>
          <w:tcPr>
            <w:tcW w:w="8835" w:type="dxa"/>
            <w:tcMar/>
          </w:tcPr>
          <w:p w:rsidR="47719B08" w:rsidP="47719B08" w:rsidRDefault="47719B08" w14:paraId="1CD2F813" w14:textId="4720318C">
            <w:pPr>
              <w:spacing w:line="259" w:lineRule="auto"/>
              <w:rPr>
                <w:rFonts w:ascii="Calibri" w:hAnsi="Calibri" w:eastAsia="Calibri" w:cs="Calibri"/>
              </w:rPr>
            </w:pPr>
            <w:r w:rsidRPr="47719B08">
              <w:rPr>
                <w:rFonts w:ascii="Calibri" w:hAnsi="Calibri" w:eastAsia="Calibri" w:cs="Calibri"/>
              </w:rPr>
              <w:t>Penn State Worry Questionnaire</w:t>
            </w:r>
          </w:p>
        </w:tc>
      </w:tr>
      <w:tr w:rsidR="47719B08" w:rsidTr="55A48AD4" w14:paraId="432F54E1" w14:textId="77777777">
        <w:tc>
          <w:tcPr>
            <w:tcW w:w="2070" w:type="dxa"/>
            <w:tcMar/>
          </w:tcPr>
          <w:p w:rsidR="47719B08" w:rsidP="47719B08" w:rsidRDefault="47719B08" w14:paraId="709E1717" w14:textId="1C31F709">
            <w:pPr>
              <w:spacing w:line="259" w:lineRule="auto"/>
              <w:rPr>
                <w:rFonts w:ascii="Calibri" w:hAnsi="Calibri" w:eastAsia="Calibri" w:cs="Calibri"/>
              </w:rPr>
            </w:pPr>
            <w:r w:rsidRPr="47719B08">
              <w:rPr>
                <w:rFonts w:ascii="Calibri" w:hAnsi="Calibri" w:eastAsia="Calibri" w:cs="Calibri"/>
              </w:rPr>
              <w:t>PTQ</w:t>
            </w:r>
          </w:p>
        </w:tc>
        <w:tc>
          <w:tcPr>
            <w:tcW w:w="8835" w:type="dxa"/>
            <w:tcMar/>
          </w:tcPr>
          <w:p w:rsidR="47719B08" w:rsidP="47719B08" w:rsidRDefault="47719B08" w14:paraId="3BA441AC" w14:textId="6F11D749">
            <w:pPr>
              <w:spacing w:line="259" w:lineRule="auto"/>
              <w:rPr>
                <w:rFonts w:ascii="Calibri" w:hAnsi="Calibri" w:eastAsia="Calibri" w:cs="Calibri"/>
              </w:rPr>
            </w:pPr>
            <w:r w:rsidRPr="47719B08">
              <w:rPr>
                <w:rFonts w:ascii="Calibri" w:hAnsi="Calibri" w:eastAsia="Calibri" w:cs="Calibri"/>
              </w:rPr>
              <w:t>Perseverative Thinking Questionnaire</w:t>
            </w:r>
          </w:p>
        </w:tc>
      </w:tr>
      <w:tr w:rsidR="47719B08" w:rsidTr="55A48AD4" w14:paraId="729E8E1F" w14:textId="77777777">
        <w:tc>
          <w:tcPr>
            <w:tcW w:w="2070" w:type="dxa"/>
            <w:tcMar/>
          </w:tcPr>
          <w:p w:rsidR="47719B08" w:rsidP="47719B08" w:rsidRDefault="47719B08" w14:paraId="409F00D8" w14:textId="448779BB">
            <w:pPr>
              <w:spacing w:line="259" w:lineRule="auto"/>
              <w:rPr>
                <w:rFonts w:ascii="Calibri" w:hAnsi="Calibri" w:eastAsia="Calibri" w:cs="Calibri"/>
              </w:rPr>
            </w:pPr>
            <w:r w:rsidRPr="47719B08">
              <w:rPr>
                <w:rFonts w:ascii="Calibri" w:hAnsi="Calibri" w:eastAsia="Calibri" w:cs="Calibri"/>
              </w:rPr>
              <w:t>RAVLT</w:t>
            </w:r>
          </w:p>
        </w:tc>
        <w:tc>
          <w:tcPr>
            <w:tcW w:w="8835" w:type="dxa"/>
            <w:tcMar/>
          </w:tcPr>
          <w:p w:rsidR="47719B08" w:rsidP="47719B08" w:rsidRDefault="47719B08" w14:paraId="7B82A9C7" w14:textId="5D17813F">
            <w:pPr>
              <w:spacing w:line="259" w:lineRule="auto"/>
              <w:rPr>
                <w:rFonts w:ascii="Calibri" w:hAnsi="Calibri" w:eastAsia="Calibri" w:cs="Calibri"/>
              </w:rPr>
            </w:pPr>
            <w:r w:rsidRPr="47719B08">
              <w:rPr>
                <w:rFonts w:ascii="Calibri" w:hAnsi="Calibri" w:eastAsia="Calibri" w:cs="Calibri"/>
              </w:rPr>
              <w:t>Rey Auditory Verbal Learning Test</w:t>
            </w:r>
          </w:p>
        </w:tc>
      </w:tr>
      <w:tr w:rsidR="47719B08" w:rsidTr="55A48AD4" w14:paraId="250C7A7E" w14:textId="77777777">
        <w:tc>
          <w:tcPr>
            <w:tcW w:w="2070" w:type="dxa"/>
            <w:tcMar/>
          </w:tcPr>
          <w:p w:rsidR="47719B08" w:rsidP="47719B08" w:rsidRDefault="47719B08" w14:paraId="22679DD0" w14:textId="3B9B5312">
            <w:pPr>
              <w:spacing w:line="259" w:lineRule="auto"/>
              <w:rPr>
                <w:rFonts w:ascii="Calibri" w:hAnsi="Calibri" w:eastAsia="Calibri" w:cs="Calibri"/>
              </w:rPr>
            </w:pPr>
            <w:r w:rsidRPr="47719B08">
              <w:rPr>
                <w:rFonts w:ascii="Calibri" w:hAnsi="Calibri" w:eastAsia="Calibri" w:cs="Calibri"/>
              </w:rPr>
              <w:t>RRS</w:t>
            </w:r>
          </w:p>
        </w:tc>
        <w:tc>
          <w:tcPr>
            <w:tcW w:w="8835" w:type="dxa"/>
            <w:tcMar/>
          </w:tcPr>
          <w:p w:rsidR="47719B08" w:rsidP="47719B08" w:rsidRDefault="47719B08" w14:paraId="0C1BF6DF" w14:textId="6DBB9A94">
            <w:pPr>
              <w:spacing w:line="259" w:lineRule="auto"/>
              <w:rPr>
                <w:rFonts w:ascii="Calibri" w:hAnsi="Calibri" w:eastAsia="Calibri" w:cs="Calibri"/>
              </w:rPr>
            </w:pPr>
            <w:r w:rsidRPr="47719B08">
              <w:rPr>
                <w:rFonts w:ascii="Calibri" w:hAnsi="Calibri" w:eastAsia="Calibri" w:cs="Calibri"/>
              </w:rPr>
              <w:t>Ruminative Response Scale</w:t>
            </w:r>
          </w:p>
        </w:tc>
      </w:tr>
      <w:tr w:rsidR="37F97E11" w:rsidTr="55A48AD4" w14:paraId="251C3EE3" w14:textId="77777777">
        <w:tc>
          <w:tcPr>
            <w:tcW w:w="2070" w:type="dxa"/>
            <w:tcMar/>
          </w:tcPr>
          <w:p w:rsidR="37F97E11" w:rsidP="37F97E11" w:rsidRDefault="37F97E11" w14:paraId="219B8C23" w14:textId="7967A369">
            <w:pPr>
              <w:spacing w:line="259" w:lineRule="auto"/>
              <w:rPr>
                <w:rFonts w:ascii="Calibri" w:hAnsi="Calibri" w:eastAsia="Calibri" w:cs="Calibri"/>
              </w:rPr>
            </w:pPr>
            <w:r w:rsidRPr="37F97E11">
              <w:rPr>
                <w:rFonts w:ascii="Calibri" w:hAnsi="Calibri" w:eastAsia="Calibri" w:cs="Calibri"/>
              </w:rPr>
              <w:t>RVIP</w:t>
            </w:r>
          </w:p>
        </w:tc>
        <w:tc>
          <w:tcPr>
            <w:tcW w:w="8835" w:type="dxa"/>
            <w:tcMar/>
          </w:tcPr>
          <w:p w:rsidR="37F97E11" w:rsidP="37F97E11" w:rsidRDefault="37F97E11" w14:paraId="6CEA2984" w14:textId="4761C25E">
            <w:pPr>
              <w:spacing w:line="259" w:lineRule="auto"/>
              <w:rPr>
                <w:rFonts w:ascii="Calibri" w:hAnsi="Calibri" w:eastAsia="Calibri" w:cs="Calibri"/>
              </w:rPr>
            </w:pPr>
            <w:r w:rsidRPr="37F97E11">
              <w:rPr>
                <w:rFonts w:ascii="Calibri" w:hAnsi="Calibri" w:eastAsia="Calibri" w:cs="Calibri"/>
              </w:rPr>
              <w:t>Rapid Visual Information Processing task</w:t>
            </w:r>
          </w:p>
        </w:tc>
      </w:tr>
      <w:tr w:rsidR="47719B08" w:rsidTr="55A48AD4" w14:paraId="42426866" w14:textId="77777777">
        <w:tc>
          <w:tcPr>
            <w:tcW w:w="2070" w:type="dxa"/>
            <w:tcMar/>
          </w:tcPr>
          <w:p w:rsidR="47719B08" w:rsidP="44E67440" w:rsidRDefault="44E67440" w14:paraId="15A5B870" w14:textId="63CCC950">
            <w:pPr>
              <w:spacing w:line="259" w:lineRule="auto"/>
              <w:rPr>
                <w:rFonts w:ascii="Calibri" w:hAnsi="Calibri" w:eastAsia="Calibri" w:cs="Calibri"/>
              </w:rPr>
            </w:pPr>
            <w:r w:rsidRPr="44E67440">
              <w:rPr>
                <w:rFonts w:ascii="Calibri" w:hAnsi="Calibri" w:eastAsia="Calibri" w:cs="Calibri"/>
              </w:rPr>
              <w:t>Hollingshead SES</w:t>
            </w:r>
          </w:p>
        </w:tc>
        <w:tc>
          <w:tcPr>
            <w:tcW w:w="8835" w:type="dxa"/>
            <w:tcMar/>
          </w:tcPr>
          <w:p w:rsidR="47719B08" w:rsidP="47719B08" w:rsidRDefault="47719B08" w14:paraId="701EA0B6" w14:textId="2393D900">
            <w:pPr>
              <w:spacing w:line="259" w:lineRule="auto"/>
              <w:rPr>
                <w:rFonts w:ascii="Calibri" w:hAnsi="Calibri" w:eastAsia="Calibri" w:cs="Calibri"/>
              </w:rPr>
            </w:pPr>
            <w:r w:rsidRPr="47719B08">
              <w:rPr>
                <w:rFonts w:ascii="Calibri" w:hAnsi="Calibri" w:eastAsia="Calibri" w:cs="Calibri"/>
              </w:rPr>
              <w:t>Hollingshead Four-Factor Index of Socioeconomic Status</w:t>
            </w:r>
          </w:p>
        </w:tc>
      </w:tr>
      <w:tr w:rsidR="44E67440" w:rsidTr="55A48AD4" w14:paraId="0FFD86FB" w14:textId="77777777">
        <w:tc>
          <w:tcPr>
            <w:tcW w:w="2070" w:type="dxa"/>
            <w:tcMar/>
          </w:tcPr>
          <w:p w:rsidR="44E67440" w:rsidP="44E67440" w:rsidRDefault="44E67440" w14:paraId="30274727" w14:textId="6B13F15A" w14:noSpellErr="1">
            <w:pPr>
              <w:spacing w:line="259" w:lineRule="auto"/>
              <w:rPr>
                <w:rFonts w:ascii="Calibri" w:hAnsi="Calibri" w:eastAsia="Calibri" w:cs="Calibri"/>
              </w:rPr>
            </w:pPr>
            <w:r w:rsidRPr="559E9A37" w:rsidR="307F5CAA">
              <w:rPr>
                <w:rFonts w:ascii="Calibri" w:hAnsi="Calibri" w:eastAsia="Calibri" w:cs="Calibri"/>
              </w:rPr>
              <w:t>SCID</w:t>
            </w:r>
          </w:p>
        </w:tc>
        <w:tc>
          <w:tcPr>
            <w:tcW w:w="8835" w:type="dxa"/>
            <w:tcMar/>
          </w:tcPr>
          <w:p w:rsidR="44E67440" w:rsidP="44E67440" w:rsidRDefault="44E67440" w14:paraId="008AC9DB" w14:textId="3946C58E" w14:noSpellErr="1">
            <w:pPr>
              <w:spacing w:line="259" w:lineRule="auto"/>
              <w:rPr>
                <w:rFonts w:ascii="Calibri" w:hAnsi="Calibri" w:eastAsia="Calibri" w:cs="Calibri"/>
              </w:rPr>
            </w:pPr>
            <w:r w:rsidRPr="559E9A37" w:rsidR="307F5CAA">
              <w:rPr>
                <w:rFonts w:ascii="Calibri" w:hAnsi="Calibri" w:eastAsia="Calibri" w:cs="Calibri"/>
              </w:rPr>
              <w:t>Structured Clinical Interview for DSM-IV-TR Axis I Disorders</w:t>
            </w:r>
          </w:p>
        </w:tc>
      </w:tr>
      <w:tr w:rsidR="37F97E11" w:rsidTr="55A48AD4" w14:paraId="5DE522C4" w14:textId="77777777">
        <w:tc>
          <w:tcPr>
            <w:tcW w:w="2070" w:type="dxa"/>
            <w:tcMar/>
          </w:tcPr>
          <w:p w:rsidRPr="00377B7F" w:rsidR="37F97E11" w:rsidP="559E9A37" w:rsidRDefault="37F97E11" w14:paraId="7EAFDF06" w14:textId="15A65C81">
            <w:pPr>
              <w:spacing w:line="259" w:lineRule="auto"/>
              <w:rPr>
                <w:rFonts w:ascii="Calibri" w:hAnsi="Calibri" w:eastAsia="Calibri" w:cs="Calibri"/>
              </w:rPr>
            </w:pPr>
            <w:r w:rsidRPr="55A48AD4" w:rsidR="37F97E11">
              <w:rPr>
                <w:rFonts w:ascii="Calibri" w:hAnsi="Calibri" w:eastAsia="Calibri" w:cs="Calibri"/>
              </w:rPr>
              <w:t>SIP</w:t>
            </w:r>
            <w:r w:rsidRPr="55A48AD4" w:rsidR="7CF9D1C8">
              <w:rPr>
                <w:rFonts w:ascii="Calibri" w:hAnsi="Calibri" w:eastAsia="Calibri" w:cs="Calibri"/>
              </w:rPr>
              <w:t>I</w:t>
            </w:r>
          </w:p>
        </w:tc>
        <w:tc>
          <w:tcPr>
            <w:tcW w:w="8835" w:type="dxa"/>
            <w:tcMar/>
          </w:tcPr>
          <w:p w:rsidRPr="00377B7F" w:rsidR="37F97E11" w:rsidP="559E9A37" w:rsidRDefault="37F97E11" w14:paraId="2E00DBCF" w14:textId="579863A6" w14:noSpellErr="1">
            <w:pPr>
              <w:spacing w:line="259" w:lineRule="auto"/>
              <w:rPr>
                <w:rFonts w:ascii="Calibri" w:hAnsi="Calibri" w:eastAsia="Calibri" w:cs="Calibri"/>
              </w:rPr>
            </w:pPr>
            <w:r w:rsidRPr="559E9A37" w:rsidR="37F97E11">
              <w:rPr>
                <w:rFonts w:ascii="Calibri" w:hAnsi="Calibri" w:eastAsia="Calibri" w:cs="Calibri"/>
              </w:rPr>
              <w:t>Short Imaginal Process Inventory</w:t>
            </w:r>
          </w:p>
        </w:tc>
      </w:tr>
      <w:tr w:rsidR="47719B08" w:rsidTr="55A48AD4" w14:paraId="61DA9222" w14:textId="77777777">
        <w:tc>
          <w:tcPr>
            <w:tcW w:w="2070" w:type="dxa"/>
            <w:tcMar/>
          </w:tcPr>
          <w:p w:rsidR="47719B08" w:rsidP="47719B08" w:rsidRDefault="47719B08" w14:paraId="0A6D6529" w14:textId="2A4E76AB">
            <w:pPr>
              <w:spacing w:line="259" w:lineRule="auto"/>
              <w:rPr>
                <w:rFonts w:ascii="Calibri" w:hAnsi="Calibri" w:eastAsia="Calibri" w:cs="Calibri"/>
              </w:rPr>
            </w:pPr>
            <w:r w:rsidRPr="47719B08">
              <w:rPr>
                <w:rFonts w:ascii="Calibri" w:hAnsi="Calibri" w:eastAsia="Calibri" w:cs="Calibri"/>
              </w:rPr>
              <w:t>STAI</w:t>
            </w:r>
          </w:p>
        </w:tc>
        <w:tc>
          <w:tcPr>
            <w:tcW w:w="8835" w:type="dxa"/>
            <w:tcMar/>
          </w:tcPr>
          <w:p w:rsidR="47719B08" w:rsidP="47719B08" w:rsidRDefault="47719B08" w14:paraId="087EB7F7" w14:textId="0FBC1C2E">
            <w:pPr>
              <w:spacing w:line="259" w:lineRule="auto"/>
              <w:rPr>
                <w:rFonts w:ascii="Calibri" w:hAnsi="Calibri" w:eastAsia="Calibri" w:cs="Calibri"/>
              </w:rPr>
            </w:pPr>
            <w:r w:rsidRPr="47719B08">
              <w:rPr>
                <w:rFonts w:ascii="Calibri" w:hAnsi="Calibri" w:eastAsia="Calibri" w:cs="Calibri"/>
              </w:rPr>
              <w:t>State Trait Anxiety Inventory</w:t>
            </w:r>
          </w:p>
        </w:tc>
      </w:tr>
      <w:tr w:rsidR="47719B08" w:rsidTr="55A48AD4" w14:paraId="707BC550" w14:textId="77777777">
        <w:tc>
          <w:tcPr>
            <w:tcW w:w="2070" w:type="dxa"/>
            <w:tcMar/>
          </w:tcPr>
          <w:p w:rsidR="47719B08" w:rsidP="37F97E11" w:rsidRDefault="37F97E11" w14:paraId="129FDB5E" w14:textId="7F4424B7">
            <w:pPr>
              <w:spacing w:line="259" w:lineRule="auto"/>
              <w:rPr>
                <w:rFonts w:ascii="Calibri" w:hAnsi="Calibri" w:eastAsia="Calibri" w:cs="Calibri"/>
              </w:rPr>
            </w:pPr>
            <w:r w:rsidRPr="37F97E11">
              <w:rPr>
                <w:rFonts w:ascii="Calibri" w:hAnsi="Calibri" w:eastAsia="Calibri" w:cs="Calibri"/>
              </w:rPr>
              <w:t xml:space="preserve">TFEQ </w:t>
            </w:r>
          </w:p>
        </w:tc>
        <w:tc>
          <w:tcPr>
            <w:tcW w:w="8835" w:type="dxa"/>
            <w:tcMar/>
          </w:tcPr>
          <w:p w:rsidR="47719B08" w:rsidP="47719B08" w:rsidRDefault="47719B08" w14:paraId="7134DA5F" w14:textId="46DD32BC">
            <w:pPr>
              <w:spacing w:line="259" w:lineRule="auto"/>
              <w:rPr>
                <w:rFonts w:ascii="Calibri" w:hAnsi="Calibri" w:eastAsia="Calibri" w:cs="Calibri"/>
              </w:rPr>
            </w:pPr>
            <w:r w:rsidRPr="47719B08">
              <w:rPr>
                <w:rFonts w:ascii="Calibri" w:hAnsi="Calibri" w:eastAsia="Calibri" w:cs="Calibri"/>
              </w:rPr>
              <w:t>Three-Factor Eating Questionnaire</w:t>
            </w:r>
          </w:p>
        </w:tc>
      </w:tr>
      <w:tr w:rsidR="47719B08" w:rsidTr="55A48AD4" w14:paraId="1FFE305E" w14:textId="77777777">
        <w:tc>
          <w:tcPr>
            <w:tcW w:w="2070" w:type="dxa"/>
            <w:tcMar/>
          </w:tcPr>
          <w:p w:rsidR="47719B08" w:rsidP="47719B08" w:rsidRDefault="47719B08" w14:paraId="58E4B943" w14:textId="7C5F6151">
            <w:pPr>
              <w:spacing w:line="259" w:lineRule="auto"/>
              <w:rPr>
                <w:rFonts w:ascii="Calibri" w:hAnsi="Calibri" w:eastAsia="Calibri" w:cs="Calibri"/>
              </w:rPr>
            </w:pPr>
            <w:r w:rsidRPr="47719B08">
              <w:rPr>
                <w:rFonts w:ascii="Calibri" w:hAnsi="Calibri" w:eastAsia="Calibri" w:cs="Calibri"/>
              </w:rPr>
              <w:t xml:space="preserve">TSC-40 </w:t>
            </w:r>
          </w:p>
        </w:tc>
        <w:tc>
          <w:tcPr>
            <w:tcW w:w="8835" w:type="dxa"/>
            <w:tcMar/>
          </w:tcPr>
          <w:p w:rsidR="47719B08" w:rsidP="47719B08" w:rsidRDefault="47719B08" w14:paraId="17693FB9" w14:textId="3099487C">
            <w:pPr>
              <w:spacing w:line="259" w:lineRule="auto"/>
              <w:rPr>
                <w:rFonts w:ascii="Calibri" w:hAnsi="Calibri" w:eastAsia="Calibri" w:cs="Calibri"/>
              </w:rPr>
            </w:pPr>
            <w:r w:rsidRPr="47719B08">
              <w:rPr>
                <w:rFonts w:ascii="Calibri" w:hAnsi="Calibri" w:eastAsia="Calibri" w:cs="Calibri"/>
              </w:rPr>
              <w:t>Trauma Symptoms Checklist for Adults</w:t>
            </w:r>
          </w:p>
        </w:tc>
      </w:tr>
      <w:tr w:rsidR="47719B08" w:rsidTr="55A48AD4" w14:paraId="477A7C7E" w14:textId="77777777">
        <w:tc>
          <w:tcPr>
            <w:tcW w:w="2070" w:type="dxa"/>
            <w:tcMar/>
          </w:tcPr>
          <w:p w:rsidR="47719B08" w:rsidP="47719B08" w:rsidRDefault="47719B08" w14:paraId="7AE983A1" w14:textId="207DA5D2">
            <w:pPr>
              <w:spacing w:line="259" w:lineRule="auto"/>
              <w:rPr>
                <w:rFonts w:ascii="Calibri" w:hAnsi="Calibri" w:eastAsia="Calibri" w:cs="Calibri"/>
              </w:rPr>
            </w:pPr>
            <w:r w:rsidRPr="559E9A37" w:rsidR="4872FD61">
              <w:rPr>
                <w:rFonts w:ascii="Calibri" w:hAnsi="Calibri" w:eastAsia="Calibri" w:cs="Calibri"/>
              </w:rPr>
              <w:t xml:space="preserve">UCLA PTSD </w:t>
            </w:r>
          </w:p>
        </w:tc>
        <w:tc>
          <w:tcPr>
            <w:tcW w:w="8835" w:type="dxa"/>
            <w:tcMar/>
          </w:tcPr>
          <w:p w:rsidR="47719B08" w:rsidP="47719B08" w:rsidRDefault="47719B08" w14:paraId="6AD7935C" w14:textId="299D4B1C">
            <w:pPr>
              <w:spacing w:line="259" w:lineRule="auto"/>
              <w:rPr>
                <w:rFonts w:ascii="Calibri" w:hAnsi="Calibri" w:eastAsia="Calibri" w:cs="Calibri"/>
              </w:rPr>
            </w:pPr>
            <w:r w:rsidRPr="47719B08">
              <w:rPr>
                <w:rFonts w:ascii="Calibri" w:hAnsi="Calibri" w:eastAsia="Calibri" w:cs="Calibri"/>
              </w:rPr>
              <w:t>University of California at Los Angeles Posttraumatic Stress Disorder Reaction Index – Child</w:t>
            </w:r>
          </w:p>
        </w:tc>
      </w:tr>
      <w:tr w:rsidR="47719B08" w:rsidTr="55A48AD4" w14:paraId="57BFB394" w14:textId="77777777">
        <w:tc>
          <w:tcPr>
            <w:tcW w:w="2070" w:type="dxa"/>
            <w:tcMar/>
          </w:tcPr>
          <w:p w:rsidR="47719B08" w:rsidP="47719B08" w:rsidRDefault="47719B08" w14:paraId="614B79FC" w14:textId="0B97F3E6">
            <w:pPr>
              <w:spacing w:line="259" w:lineRule="auto"/>
              <w:rPr>
                <w:rFonts w:ascii="Calibri" w:hAnsi="Calibri" w:eastAsia="Calibri" w:cs="Calibri"/>
              </w:rPr>
            </w:pPr>
            <w:r w:rsidRPr="47719B08">
              <w:rPr>
                <w:rFonts w:ascii="Calibri" w:hAnsi="Calibri" w:eastAsia="Calibri" w:cs="Calibri"/>
              </w:rPr>
              <w:t>UPPS</w:t>
            </w:r>
          </w:p>
        </w:tc>
        <w:tc>
          <w:tcPr>
            <w:tcW w:w="8835" w:type="dxa"/>
            <w:tcMar/>
          </w:tcPr>
          <w:p w:rsidR="47719B08" w:rsidP="47719B08" w:rsidRDefault="47719B08" w14:paraId="12F2CC0E" w14:textId="7EB1A537">
            <w:pPr>
              <w:spacing w:line="259" w:lineRule="auto"/>
              <w:rPr>
                <w:rFonts w:ascii="Calibri" w:hAnsi="Calibri" w:eastAsia="Calibri" w:cs="Calibri"/>
              </w:rPr>
            </w:pPr>
            <w:r w:rsidRPr="47719B08">
              <w:rPr>
                <w:rFonts w:ascii="Calibri" w:hAnsi="Calibri" w:eastAsia="Calibri" w:cs="Calibri"/>
              </w:rPr>
              <w:t>Impulsive Behavior Scale</w:t>
            </w:r>
          </w:p>
        </w:tc>
      </w:tr>
      <w:tr w:rsidR="47719B08" w:rsidTr="55A48AD4" w14:paraId="51370593" w14:textId="77777777">
        <w:tc>
          <w:tcPr>
            <w:tcW w:w="2070" w:type="dxa"/>
            <w:tcMar/>
          </w:tcPr>
          <w:p w:rsidR="47719B08" w:rsidP="47719B08" w:rsidRDefault="47719B08" w14:paraId="74B7C345" w14:textId="7A35ED9D">
            <w:pPr>
              <w:spacing w:line="259" w:lineRule="auto"/>
              <w:rPr>
                <w:rFonts w:ascii="Calibri" w:hAnsi="Calibri" w:eastAsia="Calibri" w:cs="Calibri"/>
              </w:rPr>
            </w:pPr>
            <w:r w:rsidRPr="47719B08">
              <w:rPr>
                <w:rFonts w:ascii="Calibri" w:hAnsi="Calibri" w:eastAsia="Calibri" w:cs="Calibri"/>
              </w:rPr>
              <w:t>WASI</w:t>
            </w:r>
          </w:p>
        </w:tc>
        <w:tc>
          <w:tcPr>
            <w:tcW w:w="8835" w:type="dxa"/>
            <w:tcMar/>
          </w:tcPr>
          <w:p w:rsidR="47719B08" w:rsidP="47719B08" w:rsidRDefault="47719B08" w14:paraId="26CFE080" w14:textId="26344F0F">
            <w:pPr>
              <w:spacing w:line="259" w:lineRule="auto"/>
              <w:rPr>
                <w:rFonts w:ascii="Calibri" w:hAnsi="Calibri" w:eastAsia="Calibri" w:cs="Calibri"/>
              </w:rPr>
            </w:pPr>
            <w:r w:rsidRPr="55A48AD4" w:rsidR="47719B08">
              <w:rPr>
                <w:rFonts w:ascii="Calibri" w:hAnsi="Calibri" w:eastAsia="Calibri" w:cs="Calibri"/>
              </w:rPr>
              <w:t>Weschler Abbreviated Scale of Intelligence Second Edition</w:t>
            </w:r>
          </w:p>
        </w:tc>
      </w:tr>
      <w:tr w:rsidR="47719B08" w:rsidTr="55A48AD4" w14:paraId="0EA5D63F" w14:textId="77777777">
        <w:tc>
          <w:tcPr>
            <w:tcW w:w="2070" w:type="dxa"/>
            <w:tcMar/>
          </w:tcPr>
          <w:p w:rsidR="47719B08" w:rsidP="47719B08" w:rsidRDefault="47719B08" w14:paraId="0E3C2200" w14:textId="0B9CB9FE">
            <w:pPr>
              <w:spacing w:line="259" w:lineRule="auto"/>
              <w:rPr>
                <w:rFonts w:ascii="Calibri" w:hAnsi="Calibri" w:eastAsia="Calibri" w:cs="Calibri"/>
              </w:rPr>
            </w:pPr>
            <w:r w:rsidRPr="47719B08">
              <w:rPr>
                <w:rFonts w:ascii="Calibri" w:hAnsi="Calibri" w:eastAsia="Calibri" w:cs="Calibri"/>
              </w:rPr>
              <w:t>WIAT</w:t>
            </w:r>
          </w:p>
        </w:tc>
        <w:tc>
          <w:tcPr>
            <w:tcW w:w="8835" w:type="dxa"/>
            <w:tcMar/>
          </w:tcPr>
          <w:p w:rsidR="47719B08" w:rsidP="47719B08" w:rsidRDefault="47719B08" w14:paraId="6F7E777A" w14:textId="6C0B8858">
            <w:pPr>
              <w:spacing w:line="259" w:lineRule="auto"/>
              <w:rPr>
                <w:rFonts w:ascii="Calibri" w:hAnsi="Calibri" w:eastAsia="Calibri" w:cs="Calibri"/>
              </w:rPr>
            </w:pPr>
            <w:r w:rsidRPr="55A48AD4" w:rsidR="47719B08">
              <w:rPr>
                <w:rFonts w:ascii="Calibri" w:hAnsi="Calibri" w:eastAsia="Calibri" w:cs="Calibri"/>
              </w:rPr>
              <w:t>Weschler Individual Achievement Test – Second Edition Abbreviated</w:t>
            </w:r>
          </w:p>
        </w:tc>
      </w:tr>
      <w:tr w:rsidR="44E67440" w:rsidTr="55A48AD4" w14:paraId="298D66B1" w14:textId="77777777">
        <w:tc>
          <w:tcPr>
            <w:tcW w:w="2070" w:type="dxa"/>
            <w:tcMar/>
          </w:tcPr>
          <w:p w:rsidRPr="001D4499" w:rsidR="44E67440" w:rsidP="559E9A37" w:rsidRDefault="44E67440" w14:paraId="30CB3BDF" w14:textId="2852830D">
            <w:pPr>
              <w:spacing w:line="259" w:lineRule="auto"/>
              <w:rPr>
                <w:rFonts w:ascii="Calibri" w:hAnsi="Calibri" w:eastAsia="Calibri" w:cs="Calibri"/>
              </w:rPr>
            </w:pPr>
            <w:r w:rsidRPr="55A48AD4" w:rsidR="72A64DFB">
              <w:rPr>
                <w:rFonts w:ascii="Calibri" w:hAnsi="Calibri" w:eastAsia="Calibri" w:cs="Calibri"/>
              </w:rPr>
              <w:t>Y</w:t>
            </w:r>
            <w:r w:rsidRPr="55A48AD4" w:rsidR="026C52D2">
              <w:rPr>
                <w:rFonts w:ascii="Calibri" w:hAnsi="Calibri" w:eastAsia="Calibri" w:cs="Calibri"/>
              </w:rPr>
              <w:t>-</w:t>
            </w:r>
            <w:r w:rsidRPr="55A48AD4" w:rsidR="72A64DFB">
              <w:rPr>
                <w:rFonts w:ascii="Calibri" w:hAnsi="Calibri" w:eastAsia="Calibri" w:cs="Calibri"/>
              </w:rPr>
              <w:t>BOCS</w:t>
            </w:r>
            <w:r w:rsidRPr="55A48AD4" w:rsidR="52F64445">
              <w:rPr>
                <w:rFonts w:ascii="Calibri" w:hAnsi="Calibri" w:eastAsia="Calibri" w:cs="Calibri"/>
              </w:rPr>
              <w:t>/ CY-BOCS</w:t>
            </w:r>
          </w:p>
        </w:tc>
        <w:tc>
          <w:tcPr>
            <w:tcW w:w="8835" w:type="dxa"/>
            <w:tcMar/>
          </w:tcPr>
          <w:p w:rsidRPr="001D4499" w:rsidR="44E67440" w:rsidP="559E9A37" w:rsidRDefault="44E67440" w14:paraId="7362F09F" w14:textId="627205ED">
            <w:pPr>
              <w:spacing w:line="259" w:lineRule="auto"/>
              <w:rPr>
                <w:rFonts w:ascii="Calibri" w:hAnsi="Calibri" w:eastAsia="Calibri" w:cs="Calibri"/>
              </w:rPr>
            </w:pPr>
            <w:r w:rsidRPr="55A48AD4" w:rsidR="72A64DFB">
              <w:rPr>
                <w:rFonts w:ascii="Calibri" w:hAnsi="Calibri" w:eastAsia="Calibri" w:cs="Calibri"/>
              </w:rPr>
              <w:t>Yale-Brown Obsessive Compulsive Scale</w:t>
            </w:r>
          </w:p>
        </w:tc>
      </w:tr>
      <w:tr w:rsidR="44E67440" w:rsidTr="55A48AD4" w14:paraId="4FE77F68" w14:textId="77777777">
        <w:tc>
          <w:tcPr>
            <w:tcW w:w="2070" w:type="dxa"/>
            <w:tcMar/>
          </w:tcPr>
          <w:p w:rsidRPr="001D4499" w:rsidR="44E67440" w:rsidP="559E9A37" w:rsidRDefault="44E67440" w14:paraId="679457C7" w14:textId="5FEEAEB1" w14:noSpellErr="1">
            <w:pPr>
              <w:spacing w:line="259" w:lineRule="auto"/>
              <w:rPr>
                <w:rFonts w:ascii="Calibri" w:hAnsi="Calibri" w:eastAsia="Calibri" w:cs="Calibri"/>
              </w:rPr>
            </w:pPr>
            <w:r w:rsidRPr="559E9A37" w:rsidR="307F5CAA">
              <w:rPr>
                <w:rFonts w:ascii="Calibri" w:hAnsi="Calibri" w:eastAsia="Calibri" w:cs="Calibri"/>
              </w:rPr>
              <w:t>YGTSS</w:t>
            </w:r>
          </w:p>
        </w:tc>
        <w:tc>
          <w:tcPr>
            <w:tcW w:w="8835" w:type="dxa"/>
            <w:tcMar/>
          </w:tcPr>
          <w:p w:rsidRPr="001D4499" w:rsidR="44E67440" w:rsidP="559E9A37" w:rsidRDefault="44E67440" w14:paraId="16484435" w14:textId="3F60DC72" w14:noSpellErr="1">
            <w:pPr>
              <w:spacing w:line="259" w:lineRule="auto"/>
              <w:rPr>
                <w:rFonts w:ascii="Calibri" w:hAnsi="Calibri" w:eastAsia="Calibri" w:cs="Calibri"/>
              </w:rPr>
            </w:pPr>
            <w:r w:rsidRPr="559E9A37" w:rsidR="307F5CAA">
              <w:rPr>
                <w:rFonts w:ascii="Calibri" w:hAnsi="Calibri" w:eastAsia="Calibri" w:cs="Calibri"/>
              </w:rPr>
              <w:t>Yale Global Tic Severity Scale</w:t>
            </w:r>
          </w:p>
        </w:tc>
      </w:tr>
      <w:tr w:rsidR="44E67440" w:rsidTr="55A48AD4" w14:paraId="67184BF9" w14:textId="77777777">
        <w:tc>
          <w:tcPr>
            <w:tcW w:w="2070" w:type="dxa"/>
            <w:tcMar/>
          </w:tcPr>
          <w:p w:rsidRPr="001D4499" w:rsidR="44E67440" w:rsidP="559E9A37" w:rsidRDefault="44E67440" w14:paraId="22A2535D" w14:textId="2DB4BB4D" w14:noSpellErr="1">
            <w:pPr>
              <w:spacing w:line="259" w:lineRule="auto"/>
              <w:rPr>
                <w:rFonts w:ascii="Calibri" w:hAnsi="Calibri" w:eastAsia="Calibri" w:cs="Calibri"/>
              </w:rPr>
            </w:pPr>
            <w:r w:rsidRPr="559E9A37" w:rsidR="307F5CAA">
              <w:rPr>
                <w:rFonts w:ascii="Calibri" w:hAnsi="Calibri" w:eastAsia="Calibri" w:cs="Calibri"/>
              </w:rPr>
              <w:t>YRBS-HS</w:t>
            </w:r>
          </w:p>
        </w:tc>
        <w:tc>
          <w:tcPr>
            <w:tcW w:w="8835" w:type="dxa"/>
            <w:tcMar/>
          </w:tcPr>
          <w:p w:rsidRPr="001D4499" w:rsidR="44E67440" w:rsidP="559E9A37" w:rsidRDefault="44E67440" w14:paraId="0D043B4F" w14:textId="013D27BE" w14:noSpellErr="1">
            <w:pPr>
              <w:spacing w:line="259" w:lineRule="auto"/>
              <w:rPr>
                <w:rFonts w:ascii="Calibri" w:hAnsi="Calibri" w:eastAsia="Calibri" w:cs="Calibri"/>
              </w:rPr>
            </w:pPr>
            <w:r w:rsidRPr="559E9A37" w:rsidR="307F5CAA">
              <w:rPr>
                <w:rFonts w:ascii="Calibri" w:hAnsi="Calibri" w:eastAsia="Calibri" w:cs="Calibri"/>
              </w:rPr>
              <w:t>Youth Risk Behavior Surveillance System – High School</w:t>
            </w:r>
          </w:p>
        </w:tc>
      </w:tr>
    </w:tbl>
    <w:p w:rsidR="005B209C" w:rsidP="37F97E11" w:rsidRDefault="005B209C" w14:paraId="70F65F4A" w14:textId="7DAB7662">
      <w:pPr>
        <w:spacing w:after="0" w:line="240" w:lineRule="auto"/>
      </w:pPr>
      <w:r>
        <w:br w:type="page"/>
      </w:r>
    </w:p>
    <w:p w:rsidR="47719B08" w:rsidP="37F97E11" w:rsidRDefault="47719B08" w14:paraId="5597753E" w14:textId="4F42377B">
      <w:pPr>
        <w:spacing w:after="0" w:line="240" w:lineRule="auto"/>
      </w:pPr>
    </w:p>
    <w:p w:rsidR="47719B08" w:rsidP="37F97E11" w:rsidRDefault="37F97E11" w14:paraId="717E27F4" w14:textId="75160A59">
      <w:pPr>
        <w:spacing w:after="0" w:line="240" w:lineRule="auto"/>
        <w:jc w:val="center"/>
        <w:rPr>
          <w:b/>
          <w:bCs/>
          <w:u w:val="single"/>
        </w:rPr>
      </w:pPr>
      <w:r w:rsidRPr="37F97E11">
        <w:rPr>
          <w:b/>
          <w:bCs/>
          <w:u w:val="single"/>
        </w:rPr>
        <w:t>Neurofeedback 2-Day Baseline Visit Order of Procedure</w:t>
      </w:r>
      <w:r w:rsidR="00CB3FC0">
        <w:rPr>
          <w:b/>
          <w:bCs/>
          <w:u w:val="single"/>
        </w:rPr>
        <w:t>s</w:t>
      </w:r>
    </w:p>
    <w:p w:rsidRPr="00B03191" w:rsidR="47719B08" w:rsidP="00B03191" w:rsidRDefault="00194D12" w14:paraId="64345F54" w14:textId="13517F5A">
      <w:pPr>
        <w:spacing w:after="0" w:line="240" w:lineRule="auto"/>
        <w:jc w:val="center"/>
        <w:rPr>
          <w:b w:val="1"/>
          <w:bCs w:val="1"/>
        </w:rPr>
      </w:pPr>
      <w:r w:rsidRPr="559E9A37" w:rsidR="00194D12">
        <w:rPr>
          <w:b w:val="1"/>
          <w:bCs w:val="1"/>
        </w:rPr>
        <w:t>(</w:t>
      </w:r>
      <w:r w:rsidRPr="559E9A37" w:rsidR="000244EB">
        <w:rPr>
          <w:b w:val="1"/>
          <w:bCs w:val="1"/>
        </w:rPr>
        <w:t xml:space="preserve">Baseline Visit </w:t>
      </w:r>
      <w:r w:rsidRPr="559E9A37" w:rsidR="00E96679">
        <w:rPr>
          <w:b w:val="1"/>
          <w:bCs w:val="1"/>
        </w:rPr>
        <w:t xml:space="preserve">modified to </w:t>
      </w:r>
      <w:r w:rsidRPr="559E9A37" w:rsidR="00E96679">
        <w:rPr>
          <w:b w:val="1"/>
          <w:bCs w:val="1"/>
        </w:rPr>
        <w:t>1 day</w:t>
      </w:r>
      <w:r w:rsidRPr="559E9A37" w:rsidR="000326AB">
        <w:rPr>
          <w:b w:val="1"/>
          <w:bCs w:val="1"/>
        </w:rPr>
        <w:t xml:space="preserve"> midway through study enrollment</w:t>
      </w:r>
      <w:r w:rsidRPr="559E9A37" w:rsidR="450C3FC4">
        <w:rPr>
          <w:b w:val="1"/>
          <w:bCs w:val="1"/>
        </w:rPr>
        <w:t xml:space="preserve"> in 2015</w:t>
      </w:r>
      <w:r w:rsidRPr="559E9A37" w:rsidR="000326AB">
        <w:rPr>
          <w:b w:val="1"/>
          <w:bCs w:val="1"/>
        </w:rPr>
        <w:t>)</w:t>
      </w:r>
    </w:p>
    <w:p w:rsidR="559E9A37" w:rsidP="559E9A37" w:rsidRDefault="559E9A37" w14:noSpellErr="1" w14:paraId="69721CA0" w14:textId="18FC8D85">
      <w:pPr>
        <w:pStyle w:val="Normal"/>
        <w:spacing w:after="0" w:line="240" w:lineRule="auto"/>
      </w:pPr>
    </w:p>
    <w:p w:rsidR="63175FE5" w:rsidP="559E9A37" w:rsidRDefault="63175FE5" w14:paraId="7A8160E2" w14:textId="5EF581BB">
      <w:pPr>
        <w:pStyle w:val="Normal"/>
        <w:spacing w:after="0" w:line="240" w:lineRule="auto"/>
      </w:pPr>
      <w:r w:rsidR="63175FE5">
        <w:drawing>
          <wp:inline wp14:editId="55A48AD4" wp14:anchorId="06AA69DB">
            <wp:extent cx="5206639" cy="3829050"/>
            <wp:effectExtent l="0" t="0" r="0" b="0"/>
            <wp:docPr id="1930633765" name="" title=""/>
            <wp:cNvGraphicFramePr>
              <a:graphicFrameLocks noChangeAspect="1"/>
            </wp:cNvGraphicFramePr>
            <a:graphic>
              <a:graphicData uri="http://schemas.openxmlformats.org/drawingml/2006/picture">
                <pic:pic>
                  <pic:nvPicPr>
                    <pic:cNvPr id="0" name=""/>
                    <pic:cNvPicPr/>
                  </pic:nvPicPr>
                  <pic:blipFill>
                    <a:blip r:embed="R2391ab0dd8304aa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206639" cy="3829050"/>
                    </a:xfrm>
                    <a:prstGeom prst="rect">
                      <a:avLst/>
                    </a:prstGeom>
                  </pic:spPr>
                </pic:pic>
              </a:graphicData>
            </a:graphic>
          </wp:inline>
        </w:drawing>
      </w:r>
    </w:p>
    <w:p w:rsidR="559E9A37" w:rsidP="559E9A37" w:rsidRDefault="559E9A37" w14:paraId="6737DE67" w14:textId="63A6FE9D">
      <w:pPr>
        <w:pStyle w:val="Normal"/>
        <w:spacing w:after="0" w:line="240" w:lineRule="auto"/>
      </w:pPr>
    </w:p>
    <w:p w:rsidR="559E9A37" w:rsidP="559E9A37" w:rsidRDefault="559E9A37" w14:paraId="7775B013" w14:textId="67732013">
      <w:pPr>
        <w:pStyle w:val="Normal"/>
        <w:spacing w:after="0" w:line="240" w:lineRule="auto"/>
      </w:pPr>
    </w:p>
    <w:p w:rsidR="559E9A37" w:rsidP="559E9A37" w:rsidRDefault="559E9A37" w14:paraId="7BC74361" w14:textId="74024BD9">
      <w:pPr>
        <w:pStyle w:val="Normal"/>
        <w:spacing w:after="0" w:line="240" w:lineRule="auto"/>
      </w:pPr>
    </w:p>
    <w:p w:rsidR="47719B08" w:rsidP="47719B08" w:rsidRDefault="47719B08" w14:paraId="5F47E30E" w14:textId="5728D8F4">
      <w:pPr>
        <w:spacing w:after="0" w:line="240" w:lineRule="auto"/>
      </w:pPr>
    </w:p>
    <w:p w:rsidRPr="004E1F44" w:rsidR="47719B08" w:rsidP="37F97E11" w:rsidRDefault="37F97E11" w14:paraId="53C81753" w14:textId="4829050D">
      <w:pPr>
        <w:pStyle w:val="ListParagraph"/>
        <w:numPr>
          <w:ilvl w:val="0"/>
          <w:numId w:val="1"/>
        </w:numPr>
        <w:spacing w:line="240" w:lineRule="auto"/>
        <w:rPr>
          <w:b/>
          <w:bCs/>
          <w:lang w:val="fr-FR"/>
        </w:rPr>
      </w:pPr>
      <w:r w:rsidRPr="004E1F44">
        <w:rPr>
          <w:rFonts w:ascii="Calibri" w:hAnsi="Calibri" w:eastAsia="Calibri" w:cs="Calibri"/>
          <w:b/>
          <w:bCs/>
          <w:lang w:val="fr-FR"/>
        </w:rPr>
        <w:t xml:space="preserve">Consent </w:t>
      </w:r>
      <w:proofErr w:type="spellStart"/>
      <w:proofErr w:type="gramStart"/>
      <w:r w:rsidRPr="004E1F44">
        <w:rPr>
          <w:rFonts w:ascii="Calibri" w:hAnsi="Calibri" w:eastAsia="Calibri" w:cs="Calibri"/>
          <w:b/>
          <w:bCs/>
          <w:lang w:val="fr-FR"/>
        </w:rPr>
        <w:t>Forms</w:t>
      </w:r>
      <w:proofErr w:type="spellEnd"/>
      <w:r w:rsidRPr="004E1F44">
        <w:rPr>
          <w:rFonts w:ascii="Calibri" w:hAnsi="Calibri" w:eastAsia="Calibri" w:cs="Calibri"/>
          <w:b/>
          <w:bCs/>
          <w:lang w:val="fr-FR"/>
        </w:rPr>
        <w:t>:</w:t>
      </w:r>
      <w:proofErr w:type="gramEnd"/>
      <w:r w:rsidRPr="004E1F44">
        <w:rPr>
          <w:rFonts w:ascii="Calibri" w:hAnsi="Calibri" w:eastAsia="Calibri" w:cs="Calibri"/>
          <w:lang w:val="fr-FR"/>
        </w:rPr>
        <w:t xml:space="preserve"> Consent, </w:t>
      </w:r>
      <w:proofErr w:type="spellStart"/>
      <w:r w:rsidRPr="004E1F44">
        <w:rPr>
          <w:rFonts w:ascii="Calibri" w:hAnsi="Calibri" w:eastAsia="Calibri" w:cs="Calibri"/>
          <w:lang w:val="fr-FR"/>
        </w:rPr>
        <w:t>Demographics</w:t>
      </w:r>
      <w:proofErr w:type="spellEnd"/>
      <w:r w:rsidRPr="004E1F44">
        <w:rPr>
          <w:rFonts w:ascii="Calibri" w:hAnsi="Calibri" w:eastAsia="Calibri" w:cs="Calibri"/>
          <w:lang w:val="fr-FR"/>
        </w:rPr>
        <w:t xml:space="preserve"> questionnaire, MRI </w:t>
      </w:r>
      <w:proofErr w:type="spellStart"/>
      <w:r w:rsidRPr="004E1F44">
        <w:rPr>
          <w:rFonts w:ascii="Calibri" w:hAnsi="Calibri" w:eastAsia="Calibri" w:cs="Calibri"/>
          <w:lang w:val="fr-FR"/>
        </w:rPr>
        <w:t>screener</w:t>
      </w:r>
      <w:proofErr w:type="spellEnd"/>
      <w:r w:rsidRPr="004E1F44">
        <w:rPr>
          <w:rFonts w:ascii="Calibri" w:hAnsi="Calibri" w:eastAsia="Calibri" w:cs="Calibri"/>
          <w:lang w:val="fr-FR"/>
        </w:rPr>
        <w:t xml:space="preserve">, Contact Information </w:t>
      </w:r>
    </w:p>
    <w:p w:rsidR="47719B08" w:rsidP="37F97E11" w:rsidRDefault="37F97E11" w14:paraId="0F1BF915" w14:textId="1127CE6E">
      <w:pPr>
        <w:pStyle w:val="ListParagraph"/>
        <w:numPr>
          <w:ilvl w:val="0"/>
          <w:numId w:val="1"/>
        </w:numPr>
        <w:spacing w:line="240" w:lineRule="auto"/>
        <w:rPr>
          <w:b/>
          <w:bCs/>
        </w:rPr>
      </w:pPr>
      <w:r w:rsidRPr="37F97E11">
        <w:rPr>
          <w:rFonts w:ascii="Calibri" w:hAnsi="Calibri" w:eastAsia="Calibri" w:cs="Calibri"/>
          <w:b/>
          <w:bCs/>
        </w:rPr>
        <w:t>Bloods:</w:t>
      </w:r>
      <w:r w:rsidRPr="37F97E11">
        <w:rPr>
          <w:rFonts w:ascii="Calibri" w:hAnsi="Calibri" w:eastAsia="Calibri" w:cs="Calibri"/>
        </w:rPr>
        <w:t xml:space="preserve"> Weight/Height, Vital Signs, Hip/Waist Measurement, Medications/Medical Conditions, Grip Strength, Urine Drug Test, Blood Draw, Color Vision Test</w:t>
      </w:r>
    </w:p>
    <w:p w:rsidR="47719B08" w:rsidP="37F97E11" w:rsidRDefault="37F97E11" w14:paraId="35795E2E" w14:textId="2280D65A">
      <w:pPr>
        <w:pStyle w:val="ListParagraph"/>
        <w:numPr>
          <w:ilvl w:val="0"/>
          <w:numId w:val="1"/>
        </w:numPr>
        <w:spacing w:after="0" w:line="240" w:lineRule="auto"/>
      </w:pPr>
      <w:r w:rsidRPr="37F97E11">
        <w:rPr>
          <w:rFonts w:ascii="Calibri" w:hAnsi="Calibri" w:eastAsia="Calibri" w:cs="Calibri"/>
          <w:b/>
          <w:bCs/>
        </w:rPr>
        <w:t xml:space="preserve">MRN: </w:t>
      </w:r>
      <w:r w:rsidRPr="37F97E11">
        <w:rPr>
          <w:rFonts w:ascii="Calibri" w:hAnsi="Calibri" w:eastAsia="Calibri" w:cs="Calibri"/>
        </w:rPr>
        <w:t xml:space="preserve">See page 27-28. </w:t>
      </w:r>
    </w:p>
    <w:p w:rsidR="47719B08" w:rsidP="37F97E11" w:rsidRDefault="47719B08" w14:paraId="09A2E6EC" w14:textId="2A88B21F">
      <w:pPr>
        <w:spacing w:after="0" w:line="240" w:lineRule="auto"/>
      </w:pPr>
      <w:r>
        <w:br w:type="page"/>
      </w:r>
    </w:p>
    <w:p w:rsidR="47719B08" w:rsidP="559E9A37" w:rsidRDefault="00A07821" w14:paraId="29E63E8E" w14:textId="4A63B301">
      <w:pPr>
        <w:spacing w:after="0" w:line="240" w:lineRule="auto"/>
        <w:ind/>
        <w:jc w:val="center"/>
        <w:rPr>
          <w:b w:val="1"/>
          <w:bCs w:val="1"/>
          <w:u w:val="single"/>
        </w:rPr>
      </w:pPr>
      <w:r w:rsidRPr="559E9A37" w:rsidR="37F97E11">
        <w:rPr>
          <w:b w:val="1"/>
          <w:bCs w:val="1"/>
          <w:u w:val="single"/>
        </w:rPr>
        <w:t>Neurofeedback 1-Day Baseline Visit Order of Procedures</w:t>
      </w:r>
    </w:p>
    <w:p w:rsidR="559E9A37" w:rsidP="559E9A37" w:rsidRDefault="559E9A37" w14:paraId="64575B9D" w14:textId="4EDD7C16">
      <w:pPr>
        <w:pStyle w:val="Normal"/>
        <w:spacing w:after="0" w:line="240" w:lineRule="auto"/>
        <w:jc w:val="center"/>
        <w:rPr>
          <w:b w:val="1"/>
          <w:bCs w:val="1"/>
          <w:u w:val="single"/>
        </w:rPr>
      </w:pPr>
    </w:p>
    <w:p w:rsidR="559E9A37" w:rsidP="559E9A37" w:rsidRDefault="559E9A37" w14:paraId="2D167079" w14:textId="21B763DF">
      <w:pPr>
        <w:pStyle w:val="Normal"/>
        <w:spacing w:after="0" w:line="240" w:lineRule="auto"/>
        <w:jc w:val="center"/>
        <w:rPr>
          <w:b w:val="1"/>
          <w:bCs w:val="1"/>
          <w:u w:val="single"/>
        </w:rPr>
      </w:pPr>
    </w:p>
    <w:p w:rsidR="6CFF2BF2" w:rsidP="559E9A37" w:rsidRDefault="6CFF2BF2" w14:paraId="0AF757AC" w14:textId="117CBF57">
      <w:pPr>
        <w:pStyle w:val="Normal"/>
        <w:spacing w:after="0" w:line="240" w:lineRule="auto"/>
        <w:jc w:val="center"/>
        <w:rPr>
          <w:b w:val="1"/>
          <w:bCs w:val="1"/>
          <w:u w:val="single"/>
        </w:rPr>
      </w:pPr>
      <w:r w:rsidR="6CFF2BF2">
        <w:drawing>
          <wp:inline wp14:editId="1ADA0627" wp14:anchorId="2F9F9E3C">
            <wp:extent cx="4276725" cy="4572000"/>
            <wp:effectExtent l="0" t="0" r="0" b="0"/>
            <wp:docPr id="492103282" name="" title=""/>
            <wp:cNvGraphicFramePr>
              <a:graphicFrameLocks noChangeAspect="1"/>
            </wp:cNvGraphicFramePr>
            <a:graphic>
              <a:graphicData uri="http://schemas.openxmlformats.org/drawingml/2006/picture">
                <pic:pic>
                  <pic:nvPicPr>
                    <pic:cNvPr id="0" name=""/>
                    <pic:cNvPicPr/>
                  </pic:nvPicPr>
                  <pic:blipFill>
                    <a:blip r:embed="Re0eb7b844acb421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276725" cy="4572000"/>
                    </a:xfrm>
                    <a:prstGeom prst="rect">
                      <a:avLst/>
                    </a:prstGeom>
                  </pic:spPr>
                </pic:pic>
              </a:graphicData>
            </a:graphic>
          </wp:inline>
        </w:drawing>
      </w:r>
    </w:p>
    <w:p w:rsidR="559E9A37" w:rsidP="559E9A37" w:rsidRDefault="559E9A37" w14:paraId="39724E24" w14:textId="0C698839">
      <w:pPr>
        <w:pStyle w:val="Normal"/>
        <w:spacing w:after="0" w:line="240" w:lineRule="auto"/>
        <w:jc w:val="center"/>
        <w:rPr>
          <w:b w:val="1"/>
          <w:bCs w:val="1"/>
          <w:u w:val="single"/>
        </w:rPr>
      </w:pPr>
    </w:p>
    <w:p w:rsidRPr="004E1F44" w:rsidR="47719B08" w:rsidP="37F97E11" w:rsidRDefault="37F97E11" w14:paraId="26E6C316" w14:textId="4829050D">
      <w:pPr>
        <w:pStyle w:val="ListParagraph"/>
        <w:numPr>
          <w:ilvl w:val="0"/>
          <w:numId w:val="1"/>
        </w:numPr>
        <w:spacing w:line="240" w:lineRule="auto"/>
        <w:rPr>
          <w:b/>
          <w:bCs/>
          <w:lang w:val="fr-FR"/>
        </w:rPr>
      </w:pPr>
      <w:r w:rsidRPr="004E1F44">
        <w:rPr>
          <w:rFonts w:ascii="Calibri" w:hAnsi="Calibri" w:eastAsia="Calibri" w:cs="Calibri"/>
          <w:b/>
          <w:bCs/>
          <w:lang w:val="fr-FR"/>
        </w:rPr>
        <w:t xml:space="preserve">Consent </w:t>
      </w:r>
      <w:proofErr w:type="spellStart"/>
      <w:proofErr w:type="gramStart"/>
      <w:r w:rsidRPr="004E1F44">
        <w:rPr>
          <w:rFonts w:ascii="Calibri" w:hAnsi="Calibri" w:eastAsia="Calibri" w:cs="Calibri"/>
          <w:b/>
          <w:bCs/>
          <w:lang w:val="fr-FR"/>
        </w:rPr>
        <w:t>Forms</w:t>
      </w:r>
      <w:proofErr w:type="spellEnd"/>
      <w:r w:rsidRPr="004E1F44">
        <w:rPr>
          <w:rFonts w:ascii="Calibri" w:hAnsi="Calibri" w:eastAsia="Calibri" w:cs="Calibri"/>
          <w:b/>
          <w:bCs/>
          <w:lang w:val="fr-FR"/>
        </w:rPr>
        <w:t>:</w:t>
      </w:r>
      <w:proofErr w:type="gramEnd"/>
      <w:r w:rsidRPr="004E1F44">
        <w:rPr>
          <w:rFonts w:ascii="Calibri" w:hAnsi="Calibri" w:eastAsia="Calibri" w:cs="Calibri"/>
          <w:lang w:val="fr-FR"/>
        </w:rPr>
        <w:t xml:space="preserve"> Consent, </w:t>
      </w:r>
      <w:proofErr w:type="spellStart"/>
      <w:r w:rsidRPr="004E1F44">
        <w:rPr>
          <w:rFonts w:ascii="Calibri" w:hAnsi="Calibri" w:eastAsia="Calibri" w:cs="Calibri"/>
          <w:lang w:val="fr-FR"/>
        </w:rPr>
        <w:t>Demographics</w:t>
      </w:r>
      <w:proofErr w:type="spellEnd"/>
      <w:r w:rsidRPr="004E1F44">
        <w:rPr>
          <w:rFonts w:ascii="Calibri" w:hAnsi="Calibri" w:eastAsia="Calibri" w:cs="Calibri"/>
          <w:lang w:val="fr-FR"/>
        </w:rPr>
        <w:t xml:space="preserve"> questionnaire, MRI </w:t>
      </w:r>
      <w:proofErr w:type="spellStart"/>
      <w:r w:rsidRPr="004E1F44">
        <w:rPr>
          <w:rFonts w:ascii="Calibri" w:hAnsi="Calibri" w:eastAsia="Calibri" w:cs="Calibri"/>
          <w:lang w:val="fr-FR"/>
        </w:rPr>
        <w:t>screener</w:t>
      </w:r>
      <w:proofErr w:type="spellEnd"/>
      <w:r w:rsidRPr="004E1F44">
        <w:rPr>
          <w:rFonts w:ascii="Calibri" w:hAnsi="Calibri" w:eastAsia="Calibri" w:cs="Calibri"/>
          <w:lang w:val="fr-FR"/>
        </w:rPr>
        <w:t xml:space="preserve">, Contact Information </w:t>
      </w:r>
    </w:p>
    <w:p w:rsidR="47719B08" w:rsidP="37F97E11" w:rsidRDefault="37F97E11" w14:paraId="0E3C777B" w14:textId="1127CE6E">
      <w:pPr>
        <w:pStyle w:val="ListParagraph"/>
        <w:numPr>
          <w:ilvl w:val="0"/>
          <w:numId w:val="1"/>
        </w:numPr>
        <w:spacing w:line="240" w:lineRule="auto"/>
        <w:rPr>
          <w:b/>
          <w:bCs/>
        </w:rPr>
      </w:pPr>
      <w:r w:rsidRPr="37F97E11">
        <w:rPr>
          <w:rFonts w:ascii="Calibri" w:hAnsi="Calibri" w:eastAsia="Calibri" w:cs="Calibri"/>
          <w:b/>
          <w:bCs/>
        </w:rPr>
        <w:t>Bloods:</w:t>
      </w:r>
      <w:r w:rsidRPr="37F97E11">
        <w:rPr>
          <w:rFonts w:ascii="Calibri" w:hAnsi="Calibri" w:eastAsia="Calibri" w:cs="Calibri"/>
        </w:rPr>
        <w:t xml:space="preserve"> Weight/Height, Vital Signs, Hip/Waist Measurement, Medications/Medical Conditions, Grip Strength, Urine Drug Test, Blood Draw, Color Vision Test</w:t>
      </w:r>
    </w:p>
    <w:p w:rsidR="47719B08" w:rsidP="37F97E11" w:rsidRDefault="37F97E11" w14:paraId="3BC36958" w14:textId="024B5B0F">
      <w:pPr>
        <w:pStyle w:val="ListParagraph"/>
        <w:numPr>
          <w:ilvl w:val="0"/>
          <w:numId w:val="1"/>
        </w:numPr>
        <w:spacing w:after="0" w:line="240" w:lineRule="auto"/>
        <w:rPr>
          <w:b/>
          <w:bCs/>
        </w:rPr>
      </w:pPr>
      <w:r w:rsidRPr="37F97E11">
        <w:rPr>
          <w:rFonts w:ascii="Calibri" w:hAnsi="Calibri" w:eastAsia="Calibri" w:cs="Calibri"/>
          <w:b/>
          <w:bCs/>
        </w:rPr>
        <w:t xml:space="preserve">MRN: </w:t>
      </w:r>
      <w:r w:rsidRPr="37F97E11">
        <w:rPr>
          <w:rFonts w:ascii="Calibri" w:hAnsi="Calibri" w:eastAsia="Calibri" w:cs="Calibri"/>
        </w:rPr>
        <w:t>See page 27-28.</w:t>
      </w:r>
    </w:p>
    <w:p w:rsidR="47719B08" w:rsidP="47719B08" w:rsidRDefault="47719B08" w14:paraId="3CEB0A74" w14:textId="53AA4D24">
      <w:pPr>
        <w:spacing w:after="0" w:line="240" w:lineRule="auto"/>
      </w:pPr>
    </w:p>
    <w:p w:rsidR="47719B08" w:rsidP="37F97E11" w:rsidRDefault="47719B08" w14:paraId="75AB6F63" w14:textId="759BBF02">
      <w:pPr>
        <w:spacing w:after="0" w:line="240" w:lineRule="auto"/>
      </w:pPr>
      <w:r>
        <w:br w:type="page"/>
      </w:r>
    </w:p>
    <w:p w:rsidR="47719B08" w:rsidP="37F97E11" w:rsidRDefault="37F97E11" w14:paraId="404636E0" w14:textId="003B2BEC">
      <w:pPr>
        <w:spacing w:after="0" w:line="240" w:lineRule="auto"/>
        <w:rPr>
          <w:rFonts w:ascii="Calibri" w:hAnsi="Calibri" w:eastAsia="Calibri" w:cs="Calibri"/>
        </w:rPr>
      </w:pPr>
      <w:proofErr w:type="spellStart"/>
      <w:r w:rsidRPr="37F97E11">
        <w:rPr>
          <w:rFonts w:ascii="Calibri" w:hAnsi="Calibri" w:eastAsia="Calibri" w:cs="Calibri"/>
          <w:b/>
          <w:bCs/>
          <w:u w:val="single"/>
        </w:rPr>
        <w:t>MoCA</w:t>
      </w:r>
      <w:proofErr w:type="spellEnd"/>
    </w:p>
    <w:p w:rsidR="47719B08" w:rsidP="47719B08" w:rsidRDefault="47719B08" w14:paraId="1B38EE27" w14:textId="2C7CBCF6">
      <w:pPr>
        <w:spacing w:after="0" w:line="240" w:lineRule="auto"/>
        <w:rPr>
          <w:rFonts w:ascii="Calibri" w:hAnsi="Calibri" w:eastAsia="Calibri" w:cs="Calibri"/>
        </w:rPr>
      </w:pPr>
    </w:p>
    <w:p w:rsidR="47719B08" w:rsidP="47719B08" w:rsidRDefault="47719B08" w14:paraId="04E770C2" w14:textId="54B066C6">
      <w:pPr>
        <w:spacing w:after="0" w:line="240" w:lineRule="auto"/>
        <w:rPr>
          <w:rFonts w:ascii="Calibri" w:hAnsi="Calibri" w:eastAsia="Calibri" w:cs="Calibri"/>
        </w:rPr>
      </w:pPr>
      <w:r w:rsidRPr="47719B08">
        <w:rPr>
          <w:rFonts w:ascii="Calibri" w:hAnsi="Calibri" w:eastAsia="Calibri" w:cs="Calibri"/>
          <w:b/>
          <w:bCs/>
        </w:rPr>
        <w:t>Assessment Used:</w:t>
      </w:r>
      <w:r w:rsidRPr="47719B08">
        <w:rPr>
          <w:rFonts w:ascii="Calibri" w:hAnsi="Calibri" w:eastAsia="Calibri" w:cs="Calibri"/>
        </w:rPr>
        <w:t xml:space="preserve"> Montreal Cognitive Assessment (</w:t>
      </w:r>
      <w:proofErr w:type="spellStart"/>
      <w:r w:rsidRPr="47719B08">
        <w:rPr>
          <w:rFonts w:ascii="Calibri" w:hAnsi="Calibri" w:eastAsia="Calibri" w:cs="Calibri"/>
        </w:rPr>
        <w:t>MoCA</w:t>
      </w:r>
      <w:proofErr w:type="spellEnd"/>
      <w:r w:rsidRPr="47719B08">
        <w:rPr>
          <w:rFonts w:ascii="Calibri" w:hAnsi="Calibri" w:eastAsia="Calibri" w:cs="Calibri"/>
        </w:rPr>
        <w:t>)</w:t>
      </w:r>
    </w:p>
    <w:p w:rsidR="47719B08" w:rsidP="47719B08" w:rsidRDefault="47719B08" w14:paraId="7B77F45B" w14:textId="0462B0D8">
      <w:pPr>
        <w:spacing w:after="0" w:line="240" w:lineRule="auto"/>
        <w:rPr>
          <w:rFonts w:ascii="Calibri" w:hAnsi="Calibri" w:eastAsia="Calibri" w:cs="Calibri"/>
        </w:rPr>
      </w:pPr>
    </w:p>
    <w:p w:rsidR="47719B08" w:rsidP="47719B08" w:rsidRDefault="47719B08" w14:paraId="14B59739" w14:textId="648C1A9A">
      <w:pPr>
        <w:spacing w:after="0" w:line="240" w:lineRule="auto"/>
        <w:rPr>
          <w:rFonts w:ascii="Calibri" w:hAnsi="Calibri" w:eastAsia="Calibri" w:cs="Calibri"/>
        </w:rPr>
      </w:pPr>
      <w:r w:rsidRPr="47719B08">
        <w:rPr>
          <w:rFonts w:ascii="Calibri" w:hAnsi="Calibri" w:eastAsia="Calibri" w:cs="Calibri"/>
        </w:rPr>
        <w:t xml:space="preserve">References: </w:t>
      </w:r>
      <w:proofErr w:type="spellStart"/>
      <w:r w:rsidRPr="47719B08">
        <w:rPr>
          <w:rFonts w:ascii="Calibri" w:hAnsi="Calibri" w:eastAsia="Calibri" w:cs="Calibri"/>
        </w:rPr>
        <w:t>Nasreddine</w:t>
      </w:r>
      <w:proofErr w:type="spellEnd"/>
      <w:r w:rsidRPr="47719B08">
        <w:rPr>
          <w:rFonts w:ascii="Calibri" w:hAnsi="Calibri" w:eastAsia="Calibri" w:cs="Calibri"/>
        </w:rPr>
        <w:t xml:space="preserve">, Z.S., Phillips, N.A., </w:t>
      </w:r>
      <w:proofErr w:type="spellStart"/>
      <w:r w:rsidRPr="47719B08">
        <w:rPr>
          <w:rFonts w:ascii="Calibri" w:hAnsi="Calibri" w:eastAsia="Calibri" w:cs="Calibri"/>
        </w:rPr>
        <w:t>Bedirian</w:t>
      </w:r>
      <w:proofErr w:type="spellEnd"/>
      <w:r w:rsidRPr="47719B08">
        <w:rPr>
          <w:rFonts w:ascii="Calibri" w:hAnsi="Calibri" w:eastAsia="Calibri" w:cs="Calibri"/>
        </w:rPr>
        <w:t xml:space="preserve">, V., Charbonneau, S., Whitehead, V., Collin, I., Cummings, J.L., &amp; </w:t>
      </w:r>
      <w:proofErr w:type="spellStart"/>
      <w:r w:rsidRPr="47719B08">
        <w:rPr>
          <w:rFonts w:ascii="Calibri" w:hAnsi="Calibri" w:eastAsia="Calibri" w:cs="Calibri"/>
        </w:rPr>
        <w:t>Chertkow</w:t>
      </w:r>
      <w:proofErr w:type="spellEnd"/>
      <w:r w:rsidRPr="47719B08">
        <w:rPr>
          <w:rFonts w:ascii="Calibri" w:hAnsi="Calibri" w:eastAsia="Calibri" w:cs="Calibri"/>
        </w:rPr>
        <w:t xml:space="preserve">, H. (2005). The Montreal cognitive assessment, </w:t>
      </w:r>
      <w:proofErr w:type="spellStart"/>
      <w:r w:rsidRPr="47719B08">
        <w:rPr>
          <w:rFonts w:ascii="Calibri" w:hAnsi="Calibri" w:eastAsia="Calibri" w:cs="Calibri"/>
        </w:rPr>
        <w:t>MoCA</w:t>
      </w:r>
      <w:proofErr w:type="spellEnd"/>
      <w:r w:rsidRPr="47719B08">
        <w:rPr>
          <w:rFonts w:ascii="Calibri" w:hAnsi="Calibri" w:eastAsia="Calibri" w:cs="Calibri"/>
        </w:rPr>
        <w:t xml:space="preserve">: a brief screening tool for mild cognitive impairment. </w:t>
      </w:r>
      <w:r w:rsidRPr="47719B08">
        <w:rPr>
          <w:rFonts w:ascii="Calibri" w:hAnsi="Calibri" w:eastAsia="Calibri" w:cs="Calibri"/>
          <w:i/>
          <w:iCs/>
        </w:rPr>
        <w:t xml:space="preserve">Journal of the American Geriatric Society, (4), </w:t>
      </w:r>
      <w:r w:rsidRPr="47719B08">
        <w:rPr>
          <w:rFonts w:ascii="Calibri" w:hAnsi="Calibri" w:eastAsia="Calibri" w:cs="Calibri"/>
        </w:rPr>
        <w:t>53, 695-699.</w:t>
      </w:r>
    </w:p>
    <w:p w:rsidR="47719B08" w:rsidP="47719B08" w:rsidRDefault="47719B08" w14:paraId="02630AB0" w14:textId="593FC30C">
      <w:pPr>
        <w:spacing w:after="0" w:line="240" w:lineRule="auto"/>
        <w:rPr>
          <w:rFonts w:ascii="Calibri" w:hAnsi="Calibri" w:eastAsia="Calibri" w:cs="Calibri"/>
        </w:rPr>
      </w:pPr>
    </w:p>
    <w:p w:rsidR="47719B08" w:rsidP="44E67440" w:rsidRDefault="44E67440" w14:paraId="6EB4E2CA" w14:textId="28C3BEC7">
      <w:pPr>
        <w:rPr>
          <w:rFonts w:ascii="Calibri" w:hAnsi="Calibri" w:eastAsia="Calibri" w:cs="Calibri"/>
        </w:rPr>
      </w:pPr>
      <w:r w:rsidRPr="44E67440">
        <w:rPr>
          <w:rFonts w:ascii="Calibri" w:hAnsi="Calibri" w:eastAsia="Calibri" w:cs="Calibri"/>
          <w:b/>
          <w:bCs/>
        </w:rPr>
        <w:t xml:space="preserve">Administration: </w:t>
      </w:r>
      <w:r w:rsidRPr="44E67440">
        <w:rPr>
          <w:rFonts w:ascii="Calibri" w:hAnsi="Calibri" w:eastAsia="Calibri" w:cs="Calibri"/>
        </w:rPr>
        <w:t xml:space="preserve">Prior to testing, participants were asked to turn off their cell phones to limit any potential distractions or interruptions.  White noise machines were turned on outside of the testing room to limit any background noise coming from other parts of the testing center and ensure privacy. Participants were seated directly across from the examiner and all testing materials were hidden from participants’ view when not in use. </w:t>
      </w:r>
    </w:p>
    <w:p w:rsidR="47719B08" w:rsidP="44E67440" w:rsidRDefault="44E67440" w14:paraId="743002F3" w14:textId="0F4D3185">
      <w:pPr>
        <w:spacing w:after="0" w:line="240" w:lineRule="auto"/>
        <w:rPr>
          <w:rFonts w:ascii="Calibri" w:hAnsi="Calibri" w:eastAsia="Calibri" w:cs="Calibri"/>
        </w:rPr>
      </w:pPr>
      <w:r w:rsidRPr="44E67440">
        <w:rPr>
          <w:rFonts w:ascii="Calibri" w:hAnsi="Calibri" w:eastAsia="Calibri" w:cs="Calibri"/>
        </w:rPr>
        <w:t xml:space="preserve">The participant was given the following introduction: </w:t>
      </w:r>
    </w:p>
    <w:p w:rsidR="47719B08" w:rsidP="47719B08" w:rsidRDefault="47719B08" w14:paraId="6996A510" w14:textId="7694A54C">
      <w:pPr>
        <w:spacing w:after="0" w:line="240" w:lineRule="auto"/>
        <w:rPr>
          <w:rFonts w:ascii="Calibri" w:hAnsi="Calibri" w:eastAsia="Calibri" w:cs="Calibri"/>
        </w:rPr>
      </w:pPr>
    </w:p>
    <w:p w:rsidR="47719B08" w:rsidP="47719B08" w:rsidRDefault="47719B08" w14:paraId="3BE767A3" w14:textId="7B3C3E0A">
      <w:pPr>
        <w:spacing w:after="0" w:line="240" w:lineRule="auto"/>
        <w:rPr>
          <w:rFonts w:ascii="Calibri" w:hAnsi="Calibri" w:eastAsia="Calibri" w:cs="Calibri"/>
        </w:rPr>
      </w:pPr>
      <w:r w:rsidRPr="47719B08">
        <w:rPr>
          <w:rFonts w:ascii="Calibri" w:hAnsi="Calibri" w:eastAsia="Calibri" w:cs="Calibri"/>
        </w:rPr>
        <w:t>“</w:t>
      </w:r>
      <w:r w:rsidRPr="47719B08">
        <w:rPr>
          <w:rFonts w:ascii="Calibri" w:hAnsi="Calibri" w:eastAsia="Calibri" w:cs="Calibri"/>
          <w:i/>
          <w:iCs/>
        </w:rPr>
        <w:t>Today you will complete a short test that involves some things like drawing, remembering words, and answering questions.  This will take just a few minutes.</w:t>
      </w:r>
    </w:p>
    <w:p w:rsidR="47719B08" w:rsidP="47719B08" w:rsidRDefault="47719B08" w14:paraId="02E6C359" w14:textId="60037F97">
      <w:pPr>
        <w:spacing w:after="0" w:line="240" w:lineRule="auto"/>
        <w:rPr>
          <w:rFonts w:ascii="Calibri" w:hAnsi="Calibri" w:eastAsia="Calibri" w:cs="Calibri"/>
        </w:rPr>
      </w:pPr>
      <w:r w:rsidRPr="47719B08">
        <w:rPr>
          <w:rFonts w:ascii="Calibri" w:hAnsi="Calibri" w:eastAsia="Calibri" w:cs="Calibri"/>
          <w:i/>
          <w:iCs/>
        </w:rPr>
        <w:t>Do you have any questions?</w:t>
      </w:r>
      <w:r w:rsidRPr="47719B08">
        <w:rPr>
          <w:rFonts w:ascii="Calibri" w:hAnsi="Calibri" w:eastAsia="Calibri" w:cs="Calibri"/>
        </w:rPr>
        <w:t>”</w:t>
      </w:r>
    </w:p>
    <w:p w:rsidR="47719B08" w:rsidP="47719B08" w:rsidRDefault="47719B08" w14:paraId="01C5032B" w14:textId="67676209">
      <w:pPr>
        <w:spacing w:after="0" w:line="240" w:lineRule="auto"/>
        <w:rPr>
          <w:rFonts w:ascii="Calibri" w:hAnsi="Calibri" w:eastAsia="Calibri" w:cs="Calibri"/>
        </w:rPr>
      </w:pPr>
    </w:p>
    <w:p w:rsidR="47719B08" w:rsidP="47719B08" w:rsidRDefault="47719B08" w14:paraId="68BC5466" w14:textId="588ED94D">
      <w:pPr>
        <w:spacing w:after="0" w:line="240" w:lineRule="auto"/>
        <w:rPr>
          <w:rFonts w:ascii="Calibri" w:hAnsi="Calibri" w:eastAsia="Calibri" w:cs="Calibri"/>
        </w:rPr>
      </w:pPr>
      <w:proofErr w:type="spellStart"/>
      <w:r w:rsidRPr="47719B08">
        <w:rPr>
          <w:rFonts w:ascii="Calibri" w:hAnsi="Calibri" w:eastAsia="Calibri" w:cs="Calibri"/>
        </w:rPr>
        <w:t>MoCA</w:t>
      </w:r>
      <w:proofErr w:type="spellEnd"/>
      <w:r w:rsidRPr="47719B08">
        <w:rPr>
          <w:rFonts w:ascii="Calibri" w:hAnsi="Calibri" w:eastAsia="Calibri" w:cs="Calibri"/>
        </w:rPr>
        <w:t xml:space="preserve"> was then administered and scored according to the official administration and scoring guidelines.  For more information see </w:t>
      </w:r>
      <w:hyperlink r:id="rId13">
        <w:r w:rsidRPr="47719B08">
          <w:rPr>
            <w:rStyle w:val="Hyperlink"/>
            <w:rFonts w:ascii="Calibri" w:hAnsi="Calibri" w:eastAsia="Calibri" w:cs="Calibri"/>
            <w:color w:val="0563C1"/>
          </w:rPr>
          <w:t>www.mocatest.org</w:t>
        </w:r>
      </w:hyperlink>
    </w:p>
    <w:p w:rsidR="47719B08" w:rsidP="47719B08" w:rsidRDefault="47719B08" w14:paraId="5EEC5697" w14:textId="5478B8CF"/>
    <w:p w:rsidR="47719B08" w:rsidRDefault="47719B08" w14:paraId="29C73AFF" w14:textId="5DA8E8D4">
      <w:r>
        <w:br w:type="page"/>
      </w:r>
    </w:p>
    <w:p w:rsidR="47719B08" w:rsidP="47719B08" w:rsidRDefault="47719B08" w14:paraId="65FB790C" w14:textId="57983A15">
      <w:pPr>
        <w:rPr>
          <w:rFonts w:ascii="Calibri" w:hAnsi="Calibri" w:eastAsia="Calibri" w:cs="Calibri"/>
        </w:rPr>
      </w:pPr>
      <w:r w:rsidRPr="47719B08">
        <w:rPr>
          <w:rFonts w:ascii="Calibri" w:hAnsi="Calibri" w:eastAsia="Calibri" w:cs="Calibri"/>
          <w:b/>
          <w:bCs/>
          <w:u w:val="single"/>
        </w:rPr>
        <w:t>Actigraphy</w:t>
      </w:r>
    </w:p>
    <w:p w:rsidR="47719B08" w:rsidP="47719B08" w:rsidRDefault="47719B08" w14:paraId="15E9A888" w14:textId="36DBCEB6">
      <w:pPr>
        <w:rPr>
          <w:rFonts w:ascii="Calibri" w:hAnsi="Calibri" w:eastAsia="Calibri" w:cs="Calibri"/>
        </w:rPr>
      </w:pPr>
      <w:r w:rsidRPr="47719B08">
        <w:rPr>
          <w:rFonts w:ascii="Calibri" w:hAnsi="Calibri" w:eastAsia="Calibri" w:cs="Calibri"/>
          <w:b/>
          <w:bCs/>
        </w:rPr>
        <w:t xml:space="preserve">Instruments used: </w:t>
      </w:r>
      <w:r w:rsidRPr="47719B08">
        <w:rPr>
          <w:rFonts w:ascii="Calibri" w:hAnsi="Calibri" w:eastAsia="Calibri" w:cs="Calibri"/>
          <w:color w:val="3E4349"/>
        </w:rPr>
        <w:t xml:space="preserve">Philips Respironics </w:t>
      </w:r>
      <w:proofErr w:type="spellStart"/>
      <w:r w:rsidRPr="47719B08">
        <w:rPr>
          <w:rFonts w:ascii="Calibri" w:hAnsi="Calibri" w:eastAsia="Calibri" w:cs="Calibri"/>
          <w:color w:val="3E4349"/>
        </w:rPr>
        <w:t>Actiwatch</w:t>
      </w:r>
      <w:proofErr w:type="spellEnd"/>
      <w:r w:rsidRPr="47719B08">
        <w:rPr>
          <w:rFonts w:ascii="Calibri" w:hAnsi="Calibri" w:eastAsia="Calibri" w:cs="Calibri"/>
          <w:color w:val="3E4349"/>
        </w:rPr>
        <w:t xml:space="preserve"> 2</w:t>
      </w:r>
    </w:p>
    <w:p w:rsidR="47719B08" w:rsidP="47719B08" w:rsidRDefault="47719B08" w14:paraId="745DC441" w14:textId="3D5275CB">
      <w:pPr>
        <w:rPr>
          <w:rFonts w:ascii="Calibri" w:hAnsi="Calibri" w:eastAsia="Calibri" w:cs="Calibri"/>
        </w:rPr>
      </w:pPr>
      <w:r w:rsidRPr="47719B08">
        <w:rPr>
          <w:rFonts w:ascii="Calibri" w:hAnsi="Calibri" w:eastAsia="Calibri" w:cs="Calibri"/>
          <w:color w:val="3E4349"/>
        </w:rPr>
        <w:t xml:space="preserve">References: </w:t>
      </w:r>
      <w:proofErr w:type="spellStart"/>
      <w:r w:rsidRPr="47719B08">
        <w:rPr>
          <w:rFonts w:ascii="Calibri" w:hAnsi="Calibri" w:eastAsia="Calibri" w:cs="Calibri"/>
          <w:color w:val="3E4349"/>
        </w:rPr>
        <w:t>Gironda</w:t>
      </w:r>
      <w:proofErr w:type="spellEnd"/>
      <w:r w:rsidRPr="47719B08">
        <w:rPr>
          <w:rFonts w:ascii="Calibri" w:hAnsi="Calibri" w:eastAsia="Calibri" w:cs="Calibri"/>
          <w:color w:val="3E4349"/>
        </w:rPr>
        <w:t xml:space="preserve">, R. J., Lloyd, J., Clark, M. E., &amp; Walker, R. L. (2007). Preliminary evaluation of reliability and criterion validity of </w:t>
      </w:r>
      <w:proofErr w:type="spellStart"/>
      <w:r w:rsidRPr="47719B08">
        <w:rPr>
          <w:rFonts w:ascii="Calibri" w:hAnsi="Calibri" w:eastAsia="Calibri" w:cs="Calibri"/>
          <w:color w:val="3E4349"/>
        </w:rPr>
        <w:t>actiwatch</w:t>
      </w:r>
      <w:proofErr w:type="spellEnd"/>
      <w:r w:rsidRPr="47719B08">
        <w:rPr>
          <w:rFonts w:ascii="Calibri" w:hAnsi="Calibri" w:eastAsia="Calibri" w:cs="Calibri"/>
          <w:color w:val="3E4349"/>
        </w:rPr>
        <w:t xml:space="preserve">-score. J </w:t>
      </w:r>
      <w:proofErr w:type="spellStart"/>
      <w:r w:rsidRPr="47719B08">
        <w:rPr>
          <w:rFonts w:ascii="Calibri" w:hAnsi="Calibri" w:eastAsia="Calibri" w:cs="Calibri"/>
          <w:color w:val="3E4349"/>
        </w:rPr>
        <w:t>Rehabil</w:t>
      </w:r>
      <w:proofErr w:type="spellEnd"/>
      <w:r w:rsidRPr="47719B08">
        <w:rPr>
          <w:rFonts w:ascii="Calibri" w:hAnsi="Calibri" w:eastAsia="Calibri" w:cs="Calibri"/>
          <w:color w:val="3E4349"/>
        </w:rPr>
        <w:t xml:space="preserve"> Res Dev, 44(2), 223-30.</w:t>
      </w:r>
    </w:p>
    <w:p w:rsidR="47719B08" w:rsidP="44E67440" w:rsidRDefault="44E67440" w14:paraId="5A1D73AA" w14:textId="1889AFAD">
      <w:pPr>
        <w:rPr>
          <w:rFonts w:ascii="Calibri" w:hAnsi="Calibri" w:eastAsia="Calibri" w:cs="Calibri"/>
        </w:rPr>
      </w:pPr>
      <w:r w:rsidRPr="55A48AD4" w:rsidR="44E67440">
        <w:rPr>
          <w:rFonts w:ascii="Calibri" w:hAnsi="Calibri" w:eastAsia="Calibri" w:cs="Calibri"/>
          <w:b w:val="1"/>
          <w:bCs w:val="1"/>
        </w:rPr>
        <w:t xml:space="preserve">Administration: </w:t>
      </w:r>
      <w:r w:rsidRPr="55A48AD4" w:rsidR="44E67440">
        <w:rPr>
          <w:rFonts w:ascii="Calibri" w:hAnsi="Calibri" w:eastAsia="Calibri" w:cs="Calibri"/>
          <w:color w:val="3E4349"/>
        </w:rPr>
        <w:t xml:space="preserve">The units were given to participants on the morning of the first visit. This occurred either at the consent visit or the </w:t>
      </w:r>
      <w:r w:rsidRPr="55A48AD4" w:rsidR="44E67440">
        <w:rPr>
          <w:rFonts w:ascii="Calibri" w:hAnsi="Calibri" w:eastAsia="Calibri" w:cs="Calibri"/>
          <w:color w:val="3E4349"/>
        </w:rPr>
        <w:t>base</w:t>
      </w:r>
      <w:r w:rsidRPr="55A48AD4" w:rsidR="6B213D2F">
        <w:rPr>
          <w:rFonts w:ascii="Calibri" w:hAnsi="Calibri" w:eastAsia="Calibri" w:cs="Calibri"/>
          <w:color w:val="3E4349"/>
        </w:rPr>
        <w:t xml:space="preserve"> </w:t>
      </w:r>
      <w:r w:rsidRPr="55A48AD4" w:rsidR="44E67440">
        <w:rPr>
          <w:rFonts w:ascii="Calibri" w:hAnsi="Calibri" w:eastAsia="Calibri" w:cs="Calibri"/>
          <w:color w:val="3E4349"/>
        </w:rPr>
        <w:t>l</w:t>
      </w:r>
      <w:r w:rsidRPr="55A48AD4" w:rsidR="7055ADD7">
        <w:rPr>
          <w:rFonts w:ascii="Calibri" w:hAnsi="Calibri" w:eastAsia="Calibri" w:cs="Calibri"/>
          <w:color w:val="3E4349"/>
        </w:rPr>
        <w:t>i</w:t>
      </w:r>
      <w:r w:rsidRPr="55A48AD4" w:rsidR="44E67440">
        <w:rPr>
          <w:rFonts w:ascii="Calibri" w:hAnsi="Calibri" w:eastAsia="Calibri" w:cs="Calibri"/>
          <w:color w:val="3E4349"/>
        </w:rPr>
        <w:t>ne</w:t>
      </w:r>
      <w:r w:rsidRPr="55A48AD4" w:rsidR="44E67440">
        <w:rPr>
          <w:rFonts w:ascii="Calibri" w:hAnsi="Calibri" w:eastAsia="Calibri" w:cs="Calibri"/>
          <w:color w:val="3E4349"/>
        </w:rPr>
        <w:t xml:space="preserve"> visit, depending on availability of actigraphy watches and participant </w:t>
      </w:r>
      <w:r w:rsidRPr="55A48AD4" w:rsidR="32EE1EBD">
        <w:rPr>
          <w:rFonts w:ascii="Calibri" w:hAnsi="Calibri" w:eastAsia="Calibri" w:cs="Calibri"/>
          <w:color w:val="3E4349"/>
        </w:rPr>
        <w:t>willingness</w:t>
      </w:r>
      <w:r w:rsidRPr="55A48AD4" w:rsidR="44E67440">
        <w:rPr>
          <w:rFonts w:ascii="Calibri" w:hAnsi="Calibri" w:eastAsia="Calibri" w:cs="Calibri"/>
          <w:color w:val="3E4349"/>
        </w:rPr>
        <w:t>. They were then asked to wear it on their non-dominant wrist until they return for their next visit. Actigraphy data was obtained for a minimum of 24 hours and up to 1 week, depending on how far apart the participant’s two visits were. Participants were asked to wear the actigraphy unit continuously (unit is waterproof) and asked to press the event marker button right before they are about to go to sleep.</w:t>
      </w:r>
    </w:p>
    <w:p w:rsidR="47719B08" w:rsidRDefault="47719B08" w14:paraId="18C84B41" w14:textId="58262FF4">
      <w:r>
        <w:br w:type="page"/>
      </w:r>
    </w:p>
    <w:p w:rsidR="47719B08" w:rsidP="47719B08" w:rsidRDefault="47719B08" w14:paraId="46C1B7E6" w14:textId="55F447C8">
      <w:pPr>
        <w:rPr>
          <w:rFonts w:ascii="Calibri" w:hAnsi="Calibri" w:eastAsia="Calibri" w:cs="Calibri"/>
        </w:rPr>
      </w:pPr>
      <w:r w:rsidRPr="47719B08">
        <w:rPr>
          <w:rFonts w:ascii="Calibri" w:hAnsi="Calibri" w:eastAsia="Calibri" w:cs="Calibri"/>
          <w:b/>
          <w:bCs/>
          <w:u w:val="single"/>
        </w:rPr>
        <w:t>Demos</w:t>
      </w:r>
    </w:p>
    <w:p w:rsidR="47719B08" w:rsidP="47719B08" w:rsidRDefault="47719B08" w14:paraId="2164827F" w14:textId="2874919C">
      <w:pPr>
        <w:rPr>
          <w:rFonts w:ascii="Calibri" w:hAnsi="Calibri" w:eastAsia="Calibri" w:cs="Calibri"/>
        </w:rPr>
      </w:pPr>
      <w:r w:rsidRPr="47719B08">
        <w:rPr>
          <w:rFonts w:ascii="Calibri" w:hAnsi="Calibri" w:eastAsia="Calibri" w:cs="Calibri"/>
          <w:b/>
          <w:bCs/>
        </w:rPr>
        <w:t>Assessments Used:</w:t>
      </w:r>
      <w:r w:rsidRPr="47719B08">
        <w:rPr>
          <w:rFonts w:ascii="Calibri" w:hAnsi="Calibri" w:eastAsia="Calibri" w:cs="Calibri"/>
        </w:rPr>
        <w:t xml:space="preserve"> Demographics Form</w:t>
      </w:r>
    </w:p>
    <w:p w:rsidR="47719B08" w:rsidP="44E67440" w:rsidRDefault="44E67440" w14:paraId="55EB6797" w14:textId="03118F77">
      <w:pPr>
        <w:rPr>
          <w:rFonts w:ascii="Calibri" w:hAnsi="Calibri" w:eastAsia="Calibri" w:cs="Calibri"/>
        </w:rPr>
      </w:pPr>
      <w:r w:rsidRPr="44E67440">
        <w:rPr>
          <w:rFonts w:ascii="Calibri" w:hAnsi="Calibri" w:eastAsia="Calibri" w:cs="Calibri"/>
          <w:b/>
          <w:bCs/>
        </w:rPr>
        <w:t xml:space="preserve">Administration: </w:t>
      </w:r>
      <w:r w:rsidRPr="44E67440">
        <w:rPr>
          <w:rFonts w:ascii="Calibri" w:hAnsi="Calibri" w:eastAsia="Calibri" w:cs="Calibri"/>
        </w:rPr>
        <w:t>Participants were given the demographics form and asked to fill in their age, date of birth, sex, ethnicity, race, and native language at their baseline visit. Native language was defined as the primary language learned and spoken during childhood.</w:t>
      </w:r>
    </w:p>
    <w:p w:rsidR="47719B08" w:rsidP="47719B08" w:rsidRDefault="47719B08" w14:paraId="033CB442" w14:textId="261E4D1E">
      <w:pPr>
        <w:rPr>
          <w:rFonts w:ascii="Calibri" w:hAnsi="Calibri" w:eastAsia="Calibri" w:cs="Calibri"/>
        </w:rPr>
      </w:pPr>
      <w:r>
        <w:br w:type="page"/>
      </w:r>
    </w:p>
    <w:p w:rsidR="47719B08" w:rsidP="47719B08" w:rsidRDefault="47719B08" w14:paraId="7729E11B" w14:textId="3C88D3DD">
      <w:pPr>
        <w:rPr>
          <w:rFonts w:ascii="Calibri" w:hAnsi="Calibri" w:eastAsia="Calibri" w:cs="Calibri"/>
        </w:rPr>
      </w:pPr>
      <w:r w:rsidRPr="47719B08">
        <w:rPr>
          <w:rFonts w:ascii="Calibri" w:hAnsi="Calibri" w:eastAsia="Calibri" w:cs="Calibri"/>
          <w:b/>
          <w:bCs/>
          <w:u w:val="single"/>
        </w:rPr>
        <w:t>Height, Weight, and Vital Signs</w:t>
      </w:r>
    </w:p>
    <w:p w:rsidR="47719B08" w:rsidP="44E67440" w:rsidRDefault="44E67440" w14:paraId="7861D642" w14:textId="203C6281">
      <w:pPr>
        <w:rPr>
          <w:rFonts w:ascii="Calibri" w:hAnsi="Calibri" w:eastAsia="Calibri" w:cs="Calibri"/>
        </w:rPr>
      </w:pPr>
      <w:r w:rsidRPr="44E67440">
        <w:rPr>
          <w:rFonts w:ascii="Calibri" w:hAnsi="Calibri" w:eastAsia="Calibri" w:cs="Calibri"/>
          <w:b/>
          <w:bCs/>
        </w:rPr>
        <w:t xml:space="preserve">Administration: </w:t>
      </w:r>
      <w:r w:rsidRPr="44E67440">
        <w:rPr>
          <w:rFonts w:ascii="Calibri" w:hAnsi="Calibri" w:eastAsia="Calibri" w:cs="Calibri"/>
        </w:rPr>
        <w:t>The participant’s height, weight, and vital signs were taken in a medical exam room in the outpatient research department. The participant stepped onto a weighted scale and weight was recorded in pounds (and converted into kilograms thereafter). Blood pressure was taken using a digital sphygmomanometer (American Diagnostic Corporation e-</w:t>
      </w:r>
      <w:proofErr w:type="spellStart"/>
      <w:r w:rsidRPr="44E67440">
        <w:rPr>
          <w:rFonts w:ascii="Calibri" w:hAnsi="Calibri" w:eastAsia="Calibri" w:cs="Calibri"/>
        </w:rPr>
        <w:t>sphyg</w:t>
      </w:r>
      <w:proofErr w:type="spellEnd"/>
      <w:r w:rsidRPr="44E67440">
        <w:rPr>
          <w:rFonts w:ascii="Calibri" w:hAnsi="Calibri" w:eastAsia="Calibri" w:cs="Calibri"/>
        </w:rPr>
        <w:t xml:space="preserve">) with a research assistant listening with a stethoscope simultaneously to ensure accuracy.  A radial pulse was also recorded by the digital sphygmomanometer. Waist and hip measurements were also recorded in centimeters during this time.  </w:t>
      </w:r>
    </w:p>
    <w:p w:rsidR="47719B08" w:rsidP="47719B08" w:rsidRDefault="47719B08" w14:paraId="6798161A" w14:textId="22EDF631">
      <w:pPr>
        <w:rPr>
          <w:rFonts w:ascii="Calibri" w:hAnsi="Calibri" w:eastAsia="Calibri" w:cs="Calibri"/>
        </w:rPr>
      </w:pPr>
      <w:r>
        <w:br w:type="page"/>
      </w:r>
    </w:p>
    <w:p w:rsidR="47719B08" w:rsidP="47719B08" w:rsidRDefault="47719B08" w14:paraId="43A3D355" w14:textId="21E4D0C4">
      <w:pPr>
        <w:rPr>
          <w:rFonts w:ascii="Calibri" w:hAnsi="Calibri" w:eastAsia="Calibri" w:cs="Calibri"/>
        </w:rPr>
      </w:pPr>
      <w:r w:rsidRPr="47719B08">
        <w:rPr>
          <w:rFonts w:ascii="Calibri" w:hAnsi="Calibri" w:eastAsia="Calibri" w:cs="Calibri"/>
          <w:b/>
          <w:bCs/>
          <w:u w:val="single"/>
        </w:rPr>
        <w:t>Medications &amp; Medical Conditions</w:t>
      </w:r>
    </w:p>
    <w:p w:rsidR="47719B08" w:rsidP="47719B08" w:rsidRDefault="47719B08" w14:paraId="79066C8C" w14:textId="028377CF">
      <w:pPr>
        <w:rPr>
          <w:rFonts w:ascii="Calibri" w:hAnsi="Calibri" w:eastAsia="Calibri" w:cs="Calibri"/>
        </w:rPr>
      </w:pPr>
      <w:r w:rsidRPr="47719B08">
        <w:rPr>
          <w:rFonts w:ascii="Calibri" w:hAnsi="Calibri" w:eastAsia="Calibri" w:cs="Calibri"/>
          <w:b/>
          <w:bCs/>
        </w:rPr>
        <w:t>Administration:</w:t>
      </w:r>
      <w:r w:rsidRPr="47719B08">
        <w:rPr>
          <w:rFonts w:ascii="Calibri" w:hAnsi="Calibri" w:eastAsia="Calibri" w:cs="Calibri"/>
        </w:rPr>
        <w:t xml:space="preserve"> All medications and supplements taken on a regular basis were recorded in a private testing room. All medications and supplements were recorded in their generic forms.  A white noise machine was turned on outside of the testing room to ensure participant confidentiality. Participants were advised to compile a list of their medications and the dosages prior to coming in for their appointments in order to enhance accuracy of the self-report. Participants were also asked to self-report any illnesses or health conditions. This was cross-referenced with the primary indications on the medications form to ensure accuracy of the self-report. </w:t>
      </w:r>
    </w:p>
    <w:p w:rsidR="47719B08" w:rsidP="47719B08" w:rsidRDefault="47719B08" w14:paraId="37ECBC2E" w14:textId="6273C44D">
      <w:pPr>
        <w:rPr>
          <w:rFonts w:ascii="Calibri" w:hAnsi="Calibri" w:eastAsia="Calibri" w:cs="Calibri"/>
        </w:rPr>
      </w:pPr>
      <w:r>
        <w:br w:type="page"/>
      </w:r>
      <w:r w:rsidRPr="47719B08">
        <w:rPr>
          <w:rFonts w:ascii="Calibri" w:hAnsi="Calibri" w:eastAsia="Calibri" w:cs="Calibri"/>
          <w:b/>
          <w:bCs/>
          <w:u w:val="single"/>
        </w:rPr>
        <w:t>Color Vision Test</w:t>
      </w:r>
    </w:p>
    <w:p w:rsidR="47719B08" w:rsidP="47719B08" w:rsidRDefault="47719B08" w14:paraId="08BD96D0" w14:textId="1F610FC2">
      <w:pPr>
        <w:rPr>
          <w:rFonts w:ascii="Calibri" w:hAnsi="Calibri" w:eastAsia="Calibri" w:cs="Calibri"/>
        </w:rPr>
      </w:pPr>
      <w:r w:rsidRPr="47719B08">
        <w:rPr>
          <w:rFonts w:ascii="Calibri" w:hAnsi="Calibri" w:eastAsia="Calibri" w:cs="Calibri"/>
          <w:b/>
          <w:bCs/>
        </w:rPr>
        <w:t>Assessment Used</w:t>
      </w:r>
      <w:r w:rsidRPr="47719B08">
        <w:rPr>
          <w:rFonts w:ascii="Calibri" w:hAnsi="Calibri" w:eastAsia="Calibri" w:cs="Calibri"/>
        </w:rPr>
        <w:t xml:space="preserve">: Ishihara’s Tests for </w:t>
      </w:r>
      <w:proofErr w:type="spellStart"/>
      <w:r w:rsidRPr="47719B08">
        <w:rPr>
          <w:rFonts w:ascii="Calibri" w:hAnsi="Calibri" w:eastAsia="Calibri" w:cs="Calibri"/>
        </w:rPr>
        <w:t>Colour</w:t>
      </w:r>
      <w:proofErr w:type="spellEnd"/>
      <w:r w:rsidRPr="47719B08">
        <w:rPr>
          <w:rFonts w:ascii="Calibri" w:hAnsi="Calibri" w:eastAsia="Calibri" w:cs="Calibri"/>
        </w:rPr>
        <w:t xml:space="preserve"> Deficiency (24 Plates Edition) 2007</w:t>
      </w:r>
    </w:p>
    <w:p w:rsidR="47719B08" w:rsidP="47719B08" w:rsidRDefault="47719B08" w14:paraId="1E62BF29" w14:textId="3CF1BFEF">
      <w:pPr>
        <w:rPr>
          <w:rFonts w:ascii="Calibri" w:hAnsi="Calibri" w:eastAsia="Calibri" w:cs="Calibri"/>
        </w:rPr>
      </w:pPr>
      <w:r w:rsidRPr="47719B08">
        <w:rPr>
          <w:rFonts w:ascii="Calibri" w:hAnsi="Calibri" w:eastAsia="Calibri" w:cs="Calibri"/>
        </w:rPr>
        <w:t xml:space="preserve">Reference: Ishihara, S. The Series of Plates Designed as a Test for </w:t>
      </w:r>
      <w:proofErr w:type="spellStart"/>
      <w:r w:rsidRPr="47719B08">
        <w:rPr>
          <w:rFonts w:ascii="Calibri" w:hAnsi="Calibri" w:eastAsia="Calibri" w:cs="Calibri"/>
        </w:rPr>
        <w:t>Colour</w:t>
      </w:r>
      <w:proofErr w:type="spellEnd"/>
      <w:r w:rsidRPr="47719B08">
        <w:rPr>
          <w:rFonts w:ascii="Calibri" w:hAnsi="Calibri" w:eastAsia="Calibri" w:cs="Calibri"/>
        </w:rPr>
        <w:t>-Deficiency. Tokyo, Japan: Kanehara Trading Inc. (1936).</w:t>
      </w:r>
    </w:p>
    <w:p w:rsidR="47719B08" w:rsidP="47719B08" w:rsidRDefault="47719B08" w14:paraId="61446B7D" w14:textId="2D879170">
      <w:pPr>
        <w:rPr>
          <w:rFonts w:ascii="Calibri" w:hAnsi="Calibri" w:eastAsia="Calibri" w:cs="Calibri"/>
        </w:rPr>
      </w:pPr>
      <w:r w:rsidRPr="47719B08">
        <w:rPr>
          <w:rFonts w:ascii="Calibri" w:hAnsi="Calibri" w:eastAsia="Calibri" w:cs="Calibri"/>
          <w:b/>
          <w:bCs/>
        </w:rPr>
        <w:t xml:space="preserve">Test Administration: </w:t>
      </w:r>
      <w:r w:rsidRPr="47719B08">
        <w:rPr>
          <w:rFonts w:ascii="Calibri" w:hAnsi="Calibri" w:eastAsia="Calibri" w:cs="Calibri"/>
        </w:rPr>
        <w:t>The color deficiency test was administered in the NKI-RS outpatient research department medical examination room to ensure the room is lit adequately by daylight. The Ishihara’s Tests for Color Deficiency stimulus book plates were held 75cm from the subject and tiled so that the plate of the paper is at a right angle to the line of vision. The participant was asked to state (out loud) the number which is printed on the back of the plate. Responses were recorded indicating whether the subject could read the numeral(s).</w:t>
      </w:r>
    </w:p>
    <w:p w:rsidR="47719B08" w:rsidRDefault="47719B08" w14:paraId="569C007F" w14:textId="1A2B9866">
      <w:r>
        <w:br w:type="page"/>
      </w:r>
    </w:p>
    <w:p w:rsidR="47719B08" w:rsidP="47719B08" w:rsidRDefault="47719B08" w14:paraId="7E3B3D79" w14:textId="13613806">
      <w:pPr>
        <w:rPr>
          <w:rFonts w:ascii="Calibri" w:hAnsi="Calibri" w:eastAsia="Calibri" w:cs="Calibri"/>
        </w:rPr>
      </w:pPr>
      <w:r w:rsidRPr="47719B08">
        <w:rPr>
          <w:rFonts w:ascii="Calibri" w:hAnsi="Calibri" w:eastAsia="Calibri" w:cs="Calibri"/>
          <w:b/>
          <w:bCs/>
          <w:u w:val="single"/>
        </w:rPr>
        <w:t>Grip Strength</w:t>
      </w:r>
    </w:p>
    <w:p w:rsidR="47719B08" w:rsidP="47719B08" w:rsidRDefault="47719B08" w14:paraId="7BD1A377" w14:textId="6E0054EE">
      <w:pPr>
        <w:rPr>
          <w:rFonts w:ascii="Calibri" w:hAnsi="Calibri" w:eastAsia="Calibri" w:cs="Calibri"/>
        </w:rPr>
      </w:pPr>
      <w:r w:rsidRPr="47719B08">
        <w:rPr>
          <w:rFonts w:ascii="Calibri" w:hAnsi="Calibri" w:eastAsia="Calibri" w:cs="Calibri"/>
          <w:b/>
          <w:bCs/>
        </w:rPr>
        <w:t xml:space="preserve">Instrument used: </w:t>
      </w:r>
      <w:r w:rsidRPr="47719B08">
        <w:rPr>
          <w:rFonts w:ascii="Calibri" w:hAnsi="Calibri" w:eastAsia="Calibri" w:cs="Calibri"/>
        </w:rPr>
        <w:t>Sammons Preston Jamar Plus+ Digital Hand Dynamometer</w:t>
      </w:r>
    </w:p>
    <w:p w:rsidR="47719B08" w:rsidP="47719B08" w:rsidRDefault="47719B08" w14:paraId="72F88DE2" w14:textId="53EEC77B">
      <w:pPr>
        <w:rPr>
          <w:rFonts w:ascii="Calibri" w:hAnsi="Calibri" w:eastAsia="Calibri" w:cs="Calibri"/>
        </w:rPr>
      </w:pPr>
      <w:r w:rsidRPr="47719B08">
        <w:rPr>
          <w:rFonts w:ascii="Calibri" w:hAnsi="Calibri" w:eastAsia="Calibri" w:cs="Calibri"/>
          <w:b/>
          <w:bCs/>
        </w:rPr>
        <w:t>Administration:</w:t>
      </w:r>
      <w:r w:rsidRPr="47719B08">
        <w:rPr>
          <w:rFonts w:ascii="Calibri" w:hAnsi="Calibri" w:eastAsia="Calibri" w:cs="Calibri"/>
        </w:rPr>
        <w:t xml:space="preserve"> Participants were asked to squeeze the dynamometer as hard as possible, three times on each hand, switching back and forth between their left and right hands. All measurements were averaged for each hand, and participants reported which hand was dominant.</w:t>
      </w:r>
    </w:p>
    <w:p w:rsidR="47719B08" w:rsidRDefault="47719B08" w14:paraId="726408B3" w14:textId="3E1E21FA">
      <w:r>
        <w:br w:type="page"/>
      </w:r>
    </w:p>
    <w:p w:rsidR="47719B08" w:rsidP="47719B08" w:rsidRDefault="47719B08" w14:paraId="2561E0A9" w14:textId="4218DEF7">
      <w:pPr>
        <w:rPr>
          <w:rFonts w:ascii="Calibri" w:hAnsi="Calibri" w:eastAsia="Calibri" w:cs="Calibri"/>
        </w:rPr>
      </w:pPr>
      <w:r w:rsidRPr="47719B08">
        <w:rPr>
          <w:rFonts w:ascii="Calibri" w:hAnsi="Calibri" w:eastAsia="Calibri" w:cs="Calibri"/>
          <w:b/>
          <w:bCs/>
          <w:color w:val="000000" w:themeColor="text1"/>
          <w:u w:val="single"/>
        </w:rPr>
        <w:t>Blood Collection &amp; Genetics Sample Collection</w:t>
      </w:r>
    </w:p>
    <w:p w:rsidR="47719B08" w:rsidP="44E67440" w:rsidRDefault="44E67440" w14:paraId="5F5C37E1" w14:textId="09F6727E">
      <w:pPr>
        <w:spacing w:after="0" w:line="240" w:lineRule="auto"/>
        <w:rPr>
          <w:rFonts w:ascii="Calibri" w:hAnsi="Calibri" w:eastAsia="Calibri" w:cs="Calibri"/>
          <w:color w:val="000000" w:themeColor="text1"/>
        </w:rPr>
      </w:pPr>
      <w:r w:rsidRPr="44E67440">
        <w:rPr>
          <w:rFonts w:ascii="Calibri" w:hAnsi="Calibri" w:eastAsia="Calibri" w:cs="Calibri"/>
          <w:b/>
          <w:bCs/>
          <w:color w:val="000000" w:themeColor="text1"/>
        </w:rPr>
        <w:t>Collection:</w:t>
      </w:r>
      <w:r w:rsidRPr="44E67440">
        <w:rPr>
          <w:rFonts w:ascii="Calibri" w:hAnsi="Calibri" w:eastAsia="Calibri" w:cs="Calibri"/>
          <w:color w:val="000000" w:themeColor="text1"/>
        </w:rPr>
        <w:t xml:space="preserve"> Three vials of blood were collected in the same order at the baseline visit to perform the following analyses:</w:t>
      </w:r>
    </w:p>
    <w:p w:rsidR="47719B08" w:rsidP="47719B08" w:rsidRDefault="47719B08" w14:paraId="274B0A64" w14:textId="098529C9">
      <w:pPr>
        <w:spacing w:after="0" w:line="240" w:lineRule="auto"/>
        <w:rPr>
          <w:rFonts w:ascii="Calibri" w:hAnsi="Calibri" w:eastAsia="Calibri" w:cs="Calibri"/>
        </w:rPr>
      </w:pPr>
    </w:p>
    <w:tbl>
      <w:tblPr>
        <w:tblStyle w:val="TableGrid"/>
        <w:tblW w:w="0" w:type="auto"/>
        <w:tblLayout w:type="fixed"/>
        <w:tblLook w:val="04A0" w:firstRow="1" w:lastRow="0" w:firstColumn="1" w:lastColumn="0" w:noHBand="0" w:noVBand="1"/>
      </w:tblPr>
      <w:tblGrid>
        <w:gridCol w:w="3600"/>
        <w:gridCol w:w="1800"/>
        <w:gridCol w:w="5400"/>
      </w:tblGrid>
      <w:tr w:rsidR="47719B08" w:rsidTr="47719B08" w14:paraId="58D42962" w14:textId="77777777">
        <w:tc>
          <w:tcPr>
            <w:tcW w:w="3600" w:type="dxa"/>
          </w:tcPr>
          <w:p w:rsidR="47719B08" w:rsidP="47719B08" w:rsidRDefault="47719B08" w14:paraId="20465F78" w14:textId="7315E043">
            <w:pPr>
              <w:jc w:val="center"/>
              <w:rPr>
                <w:rFonts w:ascii="Calibri" w:hAnsi="Calibri" w:eastAsia="Calibri" w:cs="Calibri"/>
              </w:rPr>
            </w:pPr>
            <w:r w:rsidRPr="47719B08">
              <w:rPr>
                <w:rFonts w:ascii="Calibri" w:hAnsi="Calibri" w:eastAsia="Calibri" w:cs="Calibri"/>
                <w:b/>
                <w:bCs/>
              </w:rPr>
              <w:t>Vial</w:t>
            </w:r>
          </w:p>
        </w:tc>
        <w:tc>
          <w:tcPr>
            <w:tcW w:w="1800" w:type="dxa"/>
          </w:tcPr>
          <w:p w:rsidR="47719B08" w:rsidP="47719B08" w:rsidRDefault="47719B08" w14:paraId="084AB0A2" w14:textId="34E3A36E">
            <w:pPr>
              <w:jc w:val="center"/>
              <w:rPr>
                <w:rFonts w:ascii="Calibri" w:hAnsi="Calibri" w:eastAsia="Calibri" w:cs="Calibri"/>
              </w:rPr>
            </w:pPr>
            <w:r w:rsidRPr="47719B08">
              <w:rPr>
                <w:rFonts w:ascii="Calibri" w:hAnsi="Calibri" w:eastAsia="Calibri" w:cs="Calibri"/>
                <w:b/>
                <w:bCs/>
              </w:rPr>
              <w:t>Panel(s)</w:t>
            </w:r>
          </w:p>
        </w:tc>
        <w:tc>
          <w:tcPr>
            <w:tcW w:w="5400" w:type="dxa"/>
          </w:tcPr>
          <w:p w:rsidR="47719B08" w:rsidP="47719B08" w:rsidRDefault="47719B08" w14:paraId="35C9F839" w14:textId="50E3869A">
            <w:pPr>
              <w:jc w:val="center"/>
              <w:rPr>
                <w:rFonts w:ascii="Calibri" w:hAnsi="Calibri" w:eastAsia="Calibri" w:cs="Calibri"/>
              </w:rPr>
            </w:pPr>
            <w:r w:rsidRPr="47719B08">
              <w:rPr>
                <w:rFonts w:ascii="Calibri" w:hAnsi="Calibri" w:eastAsia="Calibri" w:cs="Calibri"/>
                <w:b/>
                <w:bCs/>
              </w:rPr>
              <w:t>Tests</w:t>
            </w:r>
          </w:p>
        </w:tc>
      </w:tr>
      <w:tr w:rsidR="47719B08" w:rsidTr="47719B08" w14:paraId="7F1A1240" w14:textId="77777777">
        <w:tc>
          <w:tcPr>
            <w:tcW w:w="3600" w:type="dxa"/>
          </w:tcPr>
          <w:p w:rsidR="47719B08" w:rsidP="47719B08" w:rsidRDefault="47719B08" w14:paraId="4412D261" w14:textId="3910A1B9">
            <w:pPr>
              <w:rPr>
                <w:rFonts w:ascii="Calibri" w:hAnsi="Calibri" w:eastAsia="Calibri" w:cs="Calibri"/>
              </w:rPr>
            </w:pPr>
            <w:proofErr w:type="spellStart"/>
            <w:r w:rsidRPr="47719B08">
              <w:rPr>
                <w:rFonts w:ascii="Calibri" w:hAnsi="Calibri" w:eastAsia="Calibri" w:cs="Calibri"/>
              </w:rPr>
              <w:t>Vacuette</w:t>
            </w:r>
            <w:proofErr w:type="spellEnd"/>
            <w:r w:rsidRPr="47719B08">
              <w:rPr>
                <w:rFonts w:ascii="Calibri" w:hAnsi="Calibri" w:eastAsia="Calibri" w:cs="Calibri"/>
              </w:rPr>
              <w:t xml:space="preserve"> 8mL Z Serum Sep Clot Activator</w:t>
            </w:r>
          </w:p>
        </w:tc>
        <w:tc>
          <w:tcPr>
            <w:tcW w:w="1800" w:type="dxa"/>
          </w:tcPr>
          <w:p w:rsidR="47719B08" w:rsidP="47719B08" w:rsidRDefault="47719B08" w14:paraId="4DCE4E9C" w14:textId="3D5F54AB">
            <w:pPr>
              <w:rPr>
                <w:rFonts w:ascii="Calibri" w:hAnsi="Calibri" w:eastAsia="Calibri" w:cs="Calibri"/>
              </w:rPr>
            </w:pPr>
            <w:r w:rsidRPr="47719B08">
              <w:rPr>
                <w:rFonts w:ascii="Calibri" w:hAnsi="Calibri" w:eastAsia="Calibri" w:cs="Calibri"/>
              </w:rPr>
              <w:t>Thyroid Panel 1</w:t>
            </w:r>
          </w:p>
        </w:tc>
        <w:tc>
          <w:tcPr>
            <w:tcW w:w="5400" w:type="dxa"/>
          </w:tcPr>
          <w:p w:rsidR="47719B08" w:rsidP="47719B08" w:rsidRDefault="47719B08" w14:paraId="3F8176C2" w14:textId="413A065B">
            <w:pPr>
              <w:rPr>
                <w:rFonts w:ascii="Calibri" w:hAnsi="Calibri" w:eastAsia="Calibri" w:cs="Calibri"/>
              </w:rPr>
            </w:pPr>
            <w:r w:rsidRPr="47719B08">
              <w:rPr>
                <w:rFonts w:ascii="Calibri" w:hAnsi="Calibri" w:eastAsia="Calibri" w:cs="Calibri"/>
              </w:rPr>
              <w:t>TSH, Free T4</w:t>
            </w:r>
          </w:p>
        </w:tc>
      </w:tr>
      <w:tr w:rsidR="47719B08" w:rsidTr="47719B08" w14:paraId="302E0097" w14:textId="77777777">
        <w:tc>
          <w:tcPr>
            <w:tcW w:w="3600" w:type="dxa"/>
          </w:tcPr>
          <w:p w:rsidR="47719B08" w:rsidP="47719B08" w:rsidRDefault="47719B08" w14:paraId="7EFC0D9F" w14:textId="74C3E98F">
            <w:pPr>
              <w:rPr>
                <w:rFonts w:ascii="Calibri" w:hAnsi="Calibri" w:eastAsia="Calibri" w:cs="Calibri"/>
              </w:rPr>
            </w:pPr>
            <w:proofErr w:type="spellStart"/>
            <w:r w:rsidRPr="47719B08">
              <w:rPr>
                <w:rFonts w:ascii="Calibri" w:hAnsi="Calibri" w:eastAsia="Calibri" w:cs="Calibri"/>
              </w:rPr>
              <w:t>Vacuette</w:t>
            </w:r>
            <w:proofErr w:type="spellEnd"/>
            <w:r w:rsidRPr="47719B08">
              <w:rPr>
                <w:rFonts w:ascii="Calibri" w:hAnsi="Calibri" w:eastAsia="Calibri" w:cs="Calibri"/>
              </w:rPr>
              <w:t xml:space="preserve"> 8mL Z Serum Sep Clot Activator</w:t>
            </w:r>
          </w:p>
        </w:tc>
        <w:tc>
          <w:tcPr>
            <w:tcW w:w="1800" w:type="dxa"/>
          </w:tcPr>
          <w:p w:rsidR="47719B08" w:rsidP="47719B08" w:rsidRDefault="47719B08" w14:paraId="23143882" w14:textId="60B0E422">
            <w:pPr>
              <w:rPr>
                <w:rFonts w:ascii="Calibri" w:hAnsi="Calibri" w:eastAsia="Calibri" w:cs="Calibri"/>
              </w:rPr>
            </w:pPr>
            <w:r w:rsidRPr="47719B08">
              <w:rPr>
                <w:rFonts w:ascii="Calibri" w:hAnsi="Calibri" w:eastAsia="Calibri" w:cs="Calibri"/>
              </w:rPr>
              <w:t>SMAC</w:t>
            </w:r>
          </w:p>
        </w:tc>
        <w:tc>
          <w:tcPr>
            <w:tcW w:w="5400" w:type="dxa"/>
          </w:tcPr>
          <w:p w:rsidR="47719B08" w:rsidP="47719B08" w:rsidRDefault="47719B08" w14:paraId="235A5862" w14:textId="7DD158A2">
            <w:pPr>
              <w:rPr>
                <w:rFonts w:ascii="Calibri" w:hAnsi="Calibri" w:eastAsia="Calibri" w:cs="Calibri"/>
              </w:rPr>
            </w:pPr>
            <w:r w:rsidRPr="47719B08">
              <w:rPr>
                <w:rFonts w:ascii="Calibri" w:hAnsi="Calibri" w:eastAsia="Calibri" w:cs="Calibri"/>
              </w:rPr>
              <w:t>Albumin                           Glucose             Total Bili</w:t>
            </w:r>
          </w:p>
          <w:p w:rsidR="47719B08" w:rsidP="47719B08" w:rsidRDefault="47719B08" w14:paraId="583BF316" w14:textId="5D1B91BA">
            <w:pPr>
              <w:rPr>
                <w:rFonts w:ascii="Calibri" w:hAnsi="Calibri" w:eastAsia="Calibri" w:cs="Calibri"/>
              </w:rPr>
            </w:pPr>
            <w:proofErr w:type="spellStart"/>
            <w:r w:rsidRPr="47719B08">
              <w:rPr>
                <w:rFonts w:ascii="Calibri" w:hAnsi="Calibri" w:eastAsia="Calibri" w:cs="Calibri"/>
              </w:rPr>
              <w:t>Alk</w:t>
            </w:r>
            <w:proofErr w:type="spellEnd"/>
            <w:r w:rsidRPr="47719B08">
              <w:rPr>
                <w:rFonts w:ascii="Calibri" w:hAnsi="Calibri" w:eastAsia="Calibri" w:cs="Calibri"/>
              </w:rPr>
              <w:t xml:space="preserve"> </w:t>
            </w:r>
            <w:proofErr w:type="spellStart"/>
            <w:r w:rsidRPr="47719B08">
              <w:rPr>
                <w:rFonts w:ascii="Calibri" w:hAnsi="Calibri" w:eastAsia="Calibri" w:cs="Calibri"/>
              </w:rPr>
              <w:t>Phos</w:t>
            </w:r>
            <w:proofErr w:type="spellEnd"/>
            <w:r w:rsidRPr="47719B08">
              <w:rPr>
                <w:rFonts w:ascii="Calibri" w:hAnsi="Calibri" w:eastAsia="Calibri" w:cs="Calibri"/>
              </w:rPr>
              <w:t>                           LDH                               Total Protein BUN                                  Phosphorus                  Uric Acid    Triglycerides                    Potassium                     Globulin</w:t>
            </w:r>
          </w:p>
          <w:p w:rsidR="47719B08" w:rsidP="47719B08" w:rsidRDefault="47719B08" w14:paraId="428C5D3F" w14:textId="258891A9">
            <w:pPr>
              <w:rPr>
                <w:rFonts w:ascii="Calibri" w:hAnsi="Calibri" w:eastAsia="Calibri" w:cs="Calibri"/>
              </w:rPr>
            </w:pPr>
            <w:r w:rsidRPr="47719B08">
              <w:rPr>
                <w:rFonts w:ascii="Calibri" w:hAnsi="Calibri" w:eastAsia="Calibri" w:cs="Calibri"/>
              </w:rPr>
              <w:t>Cholesterol                      SGOT (</w:t>
            </w:r>
            <w:proofErr w:type="gramStart"/>
            <w:r w:rsidRPr="47719B08">
              <w:rPr>
                <w:rFonts w:ascii="Calibri" w:hAnsi="Calibri" w:eastAsia="Calibri" w:cs="Calibri"/>
              </w:rPr>
              <w:t>AST)   </w:t>
            </w:r>
            <w:proofErr w:type="gramEnd"/>
            <w:r w:rsidRPr="47719B08">
              <w:rPr>
                <w:rFonts w:ascii="Calibri" w:hAnsi="Calibri" w:eastAsia="Calibri" w:cs="Calibri"/>
              </w:rPr>
              <w:t>                GFR</w:t>
            </w:r>
          </w:p>
          <w:p w:rsidR="47719B08" w:rsidP="47719B08" w:rsidRDefault="47719B08" w14:paraId="55E5C6E1" w14:textId="2706228B">
            <w:pPr>
              <w:rPr>
                <w:rFonts w:ascii="Calibri" w:hAnsi="Calibri" w:eastAsia="Calibri" w:cs="Calibri"/>
              </w:rPr>
            </w:pPr>
            <w:r w:rsidRPr="47719B08">
              <w:rPr>
                <w:rFonts w:ascii="Calibri" w:hAnsi="Calibri" w:eastAsia="Calibri" w:cs="Calibri"/>
              </w:rPr>
              <w:t>Chloride                           A/G Ratio                      Sodium  </w:t>
            </w:r>
          </w:p>
          <w:p w:rsidR="47719B08" w:rsidP="47719B08" w:rsidRDefault="47719B08" w14:paraId="43C78640" w14:textId="1BB8CFF8">
            <w:pPr>
              <w:rPr>
                <w:rFonts w:ascii="Calibri" w:hAnsi="Calibri" w:eastAsia="Calibri" w:cs="Calibri"/>
              </w:rPr>
            </w:pPr>
            <w:r w:rsidRPr="47719B08">
              <w:rPr>
                <w:rFonts w:ascii="Calibri" w:hAnsi="Calibri" w:eastAsia="Calibri" w:cs="Calibri"/>
              </w:rPr>
              <w:t>CO2                                   SGPT (</w:t>
            </w:r>
            <w:proofErr w:type="gramStart"/>
            <w:r w:rsidRPr="47719B08">
              <w:rPr>
                <w:rFonts w:ascii="Calibri" w:hAnsi="Calibri" w:eastAsia="Calibri" w:cs="Calibri"/>
              </w:rPr>
              <w:t>ALT)   </w:t>
            </w:r>
            <w:proofErr w:type="gramEnd"/>
            <w:r w:rsidRPr="47719B08">
              <w:rPr>
                <w:rFonts w:ascii="Calibri" w:hAnsi="Calibri" w:eastAsia="Calibri" w:cs="Calibri"/>
              </w:rPr>
              <w:t xml:space="preserve">                 Creatine                                            </w:t>
            </w:r>
          </w:p>
        </w:tc>
      </w:tr>
      <w:tr w:rsidR="47719B08" w:rsidTr="47719B08" w14:paraId="4596E67C" w14:textId="77777777">
        <w:tc>
          <w:tcPr>
            <w:tcW w:w="3600" w:type="dxa"/>
          </w:tcPr>
          <w:p w:rsidR="47719B08" w:rsidRDefault="47719B08" w14:paraId="3E7A5426" w14:textId="7AA0B016"/>
        </w:tc>
        <w:tc>
          <w:tcPr>
            <w:tcW w:w="1800" w:type="dxa"/>
          </w:tcPr>
          <w:p w:rsidR="47719B08" w:rsidP="47719B08" w:rsidRDefault="47719B08" w14:paraId="05D3E10A" w14:textId="1D5FD30A">
            <w:pPr>
              <w:rPr>
                <w:rFonts w:ascii="Calibri" w:hAnsi="Calibri" w:eastAsia="Calibri" w:cs="Calibri"/>
              </w:rPr>
            </w:pPr>
            <w:r w:rsidRPr="47719B08">
              <w:rPr>
                <w:rFonts w:ascii="Calibri" w:hAnsi="Calibri" w:eastAsia="Calibri" w:cs="Calibri"/>
              </w:rPr>
              <w:t>Lipid Profiles</w:t>
            </w:r>
          </w:p>
        </w:tc>
        <w:tc>
          <w:tcPr>
            <w:tcW w:w="5400" w:type="dxa"/>
          </w:tcPr>
          <w:p w:rsidR="47719B08" w:rsidP="47719B08" w:rsidRDefault="47719B08" w14:paraId="583E17A7" w14:textId="5F48F61B">
            <w:pPr>
              <w:rPr>
                <w:rFonts w:ascii="Calibri" w:hAnsi="Calibri" w:eastAsia="Calibri" w:cs="Calibri"/>
              </w:rPr>
            </w:pPr>
            <w:r w:rsidRPr="47719B08">
              <w:rPr>
                <w:rFonts w:ascii="Calibri" w:hAnsi="Calibri" w:eastAsia="Calibri" w:cs="Calibri"/>
              </w:rPr>
              <w:t>Cholesterol                                                                  LDL</w:t>
            </w:r>
          </w:p>
          <w:p w:rsidR="47719B08" w:rsidP="47719B08" w:rsidRDefault="47719B08" w14:paraId="66766CE9" w14:textId="111D5248">
            <w:pPr>
              <w:rPr>
                <w:rFonts w:ascii="Calibri" w:hAnsi="Calibri" w:eastAsia="Calibri" w:cs="Calibri"/>
              </w:rPr>
            </w:pPr>
            <w:r w:rsidRPr="47719B08">
              <w:rPr>
                <w:rFonts w:ascii="Calibri" w:hAnsi="Calibri" w:eastAsia="Calibri" w:cs="Calibri"/>
              </w:rPr>
              <w:t>CHO/HDL Ratio                                                           HDL</w:t>
            </w:r>
          </w:p>
          <w:p w:rsidR="47719B08" w:rsidP="47719B08" w:rsidRDefault="47719B08" w14:paraId="4C35AA7E" w14:textId="6CA4C7C7">
            <w:pPr>
              <w:rPr>
                <w:rFonts w:ascii="Calibri" w:hAnsi="Calibri" w:eastAsia="Calibri" w:cs="Calibri"/>
              </w:rPr>
            </w:pPr>
            <w:r w:rsidRPr="47719B08">
              <w:rPr>
                <w:rFonts w:ascii="Calibri" w:hAnsi="Calibri" w:eastAsia="Calibri" w:cs="Calibri"/>
              </w:rPr>
              <w:t>Triglycerides</w:t>
            </w:r>
          </w:p>
        </w:tc>
      </w:tr>
      <w:tr w:rsidR="47719B08" w:rsidTr="47719B08" w14:paraId="20BF15F5" w14:textId="77777777">
        <w:tc>
          <w:tcPr>
            <w:tcW w:w="3600" w:type="dxa"/>
          </w:tcPr>
          <w:p w:rsidR="47719B08" w:rsidP="47719B08" w:rsidRDefault="47719B08" w14:paraId="3D4735E6" w14:textId="1FB01B9E">
            <w:pPr>
              <w:rPr>
                <w:rFonts w:ascii="Calibri" w:hAnsi="Calibri" w:eastAsia="Calibri" w:cs="Calibri"/>
              </w:rPr>
            </w:pPr>
            <w:proofErr w:type="spellStart"/>
            <w:r w:rsidRPr="47719B08">
              <w:rPr>
                <w:rFonts w:ascii="Calibri" w:hAnsi="Calibri" w:eastAsia="Calibri" w:cs="Calibri"/>
              </w:rPr>
              <w:t>Vacuette</w:t>
            </w:r>
            <w:proofErr w:type="spellEnd"/>
            <w:r w:rsidRPr="47719B08">
              <w:rPr>
                <w:rFonts w:ascii="Calibri" w:hAnsi="Calibri" w:eastAsia="Calibri" w:cs="Calibri"/>
              </w:rPr>
              <w:t xml:space="preserve"> 4 ml K3E K3eDTA tube</w:t>
            </w:r>
          </w:p>
          <w:p w:rsidR="47719B08" w:rsidP="47719B08" w:rsidRDefault="47719B08" w14:paraId="591ABC7C" w14:textId="5134938B"/>
        </w:tc>
        <w:tc>
          <w:tcPr>
            <w:tcW w:w="1800" w:type="dxa"/>
          </w:tcPr>
          <w:p w:rsidR="47719B08" w:rsidP="47719B08" w:rsidRDefault="47719B08" w14:paraId="309C50B4" w14:textId="215EA82B">
            <w:pPr>
              <w:rPr>
                <w:rFonts w:ascii="Calibri" w:hAnsi="Calibri" w:eastAsia="Calibri" w:cs="Calibri"/>
              </w:rPr>
            </w:pPr>
            <w:r w:rsidRPr="47719B08">
              <w:rPr>
                <w:rFonts w:ascii="Calibri" w:hAnsi="Calibri" w:eastAsia="Calibri" w:cs="Calibri"/>
              </w:rPr>
              <w:t>CBC</w:t>
            </w:r>
          </w:p>
        </w:tc>
        <w:tc>
          <w:tcPr>
            <w:tcW w:w="5400" w:type="dxa"/>
          </w:tcPr>
          <w:p w:rsidR="47719B08" w:rsidP="47719B08" w:rsidRDefault="47719B08" w14:paraId="464C82EE" w14:textId="5781DF14">
            <w:pPr>
              <w:rPr>
                <w:rFonts w:ascii="Calibri" w:hAnsi="Calibri" w:eastAsia="Calibri" w:cs="Calibri"/>
              </w:rPr>
            </w:pPr>
            <w:r w:rsidRPr="47719B08">
              <w:rPr>
                <w:rFonts w:ascii="Calibri" w:hAnsi="Calibri" w:eastAsia="Calibri" w:cs="Calibri"/>
              </w:rPr>
              <w:t>CBC</w:t>
            </w:r>
          </w:p>
        </w:tc>
      </w:tr>
    </w:tbl>
    <w:p w:rsidR="47719B08" w:rsidP="47719B08" w:rsidRDefault="47719B08" w14:paraId="35643D25" w14:textId="57B80752">
      <w:pPr>
        <w:spacing w:after="0" w:line="240" w:lineRule="auto"/>
        <w:rPr>
          <w:rFonts w:ascii="Calibri" w:hAnsi="Calibri" w:eastAsia="Calibri" w:cs="Calibri"/>
        </w:rPr>
      </w:pPr>
    </w:p>
    <w:p w:rsidR="47719B08" w:rsidP="44E67440" w:rsidRDefault="44E67440" w14:paraId="15A976F4" w14:textId="6BAE0DCE">
      <w:pPr>
        <w:spacing w:after="0" w:line="240" w:lineRule="auto"/>
        <w:rPr>
          <w:rFonts w:ascii="Calibri" w:hAnsi="Calibri" w:eastAsia="Calibri" w:cs="Calibri"/>
        </w:rPr>
      </w:pPr>
      <w:r w:rsidRPr="44E67440">
        <w:rPr>
          <w:rFonts w:ascii="Calibri" w:hAnsi="Calibri" w:eastAsia="Calibri" w:cs="Calibri"/>
          <w:color w:val="000000" w:themeColor="text1"/>
        </w:rPr>
        <w:t xml:space="preserve">One additional vial containing genetics samples was also collected. Immediately after collection, the genetics samples were packaged and sent to the RUCDR- Nelson Labs to be processed and made available through the NIMH Genetics Repository. </w:t>
      </w:r>
    </w:p>
    <w:p w:rsidR="47719B08" w:rsidP="47719B08" w:rsidRDefault="47719B08" w14:paraId="1B74E37E" w14:textId="2774E386">
      <w:pPr>
        <w:rPr>
          <w:rFonts w:ascii="Calibri" w:hAnsi="Calibri" w:eastAsia="Calibri" w:cs="Calibri"/>
        </w:rPr>
      </w:pPr>
      <w:r>
        <w:br w:type="page"/>
      </w:r>
    </w:p>
    <w:p w:rsidR="47719B08" w:rsidP="47719B08" w:rsidRDefault="47719B08" w14:paraId="0CAE74A3" w14:textId="1EAC3D34">
      <w:pPr>
        <w:rPr>
          <w:rFonts w:ascii="Calibri" w:hAnsi="Calibri" w:eastAsia="Calibri" w:cs="Calibri"/>
        </w:rPr>
      </w:pPr>
      <w:r w:rsidRPr="47719B08">
        <w:rPr>
          <w:rFonts w:ascii="Calibri" w:hAnsi="Calibri" w:eastAsia="Calibri" w:cs="Calibri"/>
          <w:b/>
          <w:bCs/>
          <w:u w:val="single"/>
        </w:rPr>
        <w:t>Urine Toxicology</w:t>
      </w:r>
    </w:p>
    <w:p w:rsidR="47719B08" w:rsidP="47719B08" w:rsidRDefault="47719B08" w14:paraId="281B9319" w14:textId="3384E7AB">
      <w:pPr>
        <w:rPr>
          <w:rFonts w:ascii="Calibri" w:hAnsi="Calibri" w:eastAsia="Calibri" w:cs="Calibri"/>
        </w:rPr>
      </w:pPr>
      <w:r w:rsidRPr="47719B08">
        <w:rPr>
          <w:rFonts w:ascii="Calibri" w:hAnsi="Calibri" w:eastAsia="Calibri" w:cs="Calibri"/>
          <w:b/>
          <w:bCs/>
        </w:rPr>
        <w:t xml:space="preserve">Test used: </w:t>
      </w:r>
      <w:proofErr w:type="spellStart"/>
      <w:r w:rsidRPr="47719B08">
        <w:rPr>
          <w:rFonts w:ascii="Calibri" w:hAnsi="Calibri" w:eastAsia="Calibri" w:cs="Calibri"/>
        </w:rPr>
        <w:t>CLIAwaived</w:t>
      </w:r>
      <w:proofErr w:type="spellEnd"/>
      <w:r w:rsidRPr="47719B08">
        <w:rPr>
          <w:rFonts w:ascii="Calibri" w:hAnsi="Calibri" w:eastAsia="Calibri" w:cs="Calibri"/>
        </w:rPr>
        <w:t>, Inc Rapid Drug Test Cup (CLIA-14-RDTC)</w:t>
      </w:r>
    </w:p>
    <w:p w:rsidR="47719B08" w:rsidP="47719B08" w:rsidRDefault="47719B08" w14:paraId="2C34A8AE" w14:textId="688DFE01">
      <w:pPr>
        <w:rPr>
          <w:rFonts w:ascii="Calibri" w:hAnsi="Calibri" w:eastAsia="Calibri" w:cs="Calibri"/>
        </w:rPr>
      </w:pPr>
      <w:r w:rsidRPr="47719B08">
        <w:rPr>
          <w:rFonts w:ascii="Calibri" w:hAnsi="Calibri" w:eastAsia="Calibri" w:cs="Calibri"/>
          <w:b/>
          <w:bCs/>
        </w:rPr>
        <w:t xml:space="preserve">Administration: </w:t>
      </w:r>
      <w:r w:rsidRPr="47719B08">
        <w:rPr>
          <w:rFonts w:ascii="Calibri" w:hAnsi="Calibri" w:eastAsia="Calibri" w:cs="Calibri"/>
        </w:rPr>
        <w:t>Urine was typically collected at the beginning of the day and tested for the presence of amphetamine, barbiturates, benzodiazepines, buprenorphine, cocaine, ecstasy, methadone, methamphetamine, marijuana, opiates, oxycodone, phencyclidine, propoxyphene, tricyclic antidepressants. Test lids were read approximately 5 minutes after activation.</w:t>
      </w:r>
    </w:p>
    <w:p w:rsidR="47719B08" w:rsidP="47719B08" w:rsidRDefault="47719B08" w14:paraId="1B35CD05" w14:textId="568B018D">
      <w:pPr>
        <w:rPr>
          <w:rFonts w:ascii="Calibri" w:hAnsi="Calibri" w:eastAsia="Calibri" w:cs="Calibri"/>
        </w:rPr>
      </w:pPr>
      <w:r>
        <w:br w:type="page"/>
      </w:r>
    </w:p>
    <w:p w:rsidR="47719B08" w:rsidP="47719B08" w:rsidRDefault="47719B08" w14:paraId="51BC15C7" w14:textId="7712358C">
      <w:pPr>
        <w:rPr>
          <w:rFonts w:ascii="Calibri" w:hAnsi="Calibri" w:eastAsia="Calibri" w:cs="Calibri"/>
        </w:rPr>
      </w:pPr>
      <w:r w:rsidRPr="47719B08">
        <w:rPr>
          <w:rFonts w:ascii="Calibri" w:hAnsi="Calibri" w:eastAsia="Calibri" w:cs="Calibri"/>
          <w:b/>
          <w:bCs/>
          <w:u w:val="single"/>
        </w:rPr>
        <w:t>Urine Pregnancy Test</w:t>
      </w:r>
    </w:p>
    <w:p w:rsidR="47719B08" w:rsidP="47719B08" w:rsidRDefault="47719B08" w14:paraId="3C12690A" w14:textId="263D6332">
      <w:pPr>
        <w:spacing w:after="0" w:line="240" w:lineRule="auto"/>
        <w:rPr>
          <w:rFonts w:ascii="Calibri" w:hAnsi="Calibri" w:eastAsia="Calibri" w:cs="Calibri"/>
        </w:rPr>
      </w:pPr>
      <w:r w:rsidRPr="47719B08">
        <w:rPr>
          <w:rFonts w:ascii="Calibri" w:hAnsi="Calibri" w:eastAsia="Calibri" w:cs="Calibri"/>
          <w:b/>
          <w:bCs/>
        </w:rPr>
        <w:t xml:space="preserve">Test used: </w:t>
      </w:r>
      <w:r w:rsidRPr="47719B08">
        <w:rPr>
          <w:rFonts w:ascii="Calibri" w:hAnsi="Calibri" w:eastAsia="Calibri" w:cs="Calibri"/>
        </w:rPr>
        <w:t xml:space="preserve">Sure-Vue Urine </w:t>
      </w:r>
      <w:proofErr w:type="spellStart"/>
      <w:r w:rsidRPr="47719B08">
        <w:rPr>
          <w:rFonts w:ascii="Calibri" w:hAnsi="Calibri" w:eastAsia="Calibri" w:cs="Calibri"/>
        </w:rPr>
        <w:t>hCG</w:t>
      </w:r>
      <w:proofErr w:type="spellEnd"/>
      <w:r w:rsidRPr="47719B08">
        <w:rPr>
          <w:rFonts w:ascii="Calibri" w:hAnsi="Calibri" w:eastAsia="Calibri" w:cs="Calibri"/>
        </w:rPr>
        <w:t xml:space="preserve"> Strips (Fischer HealthCare) </w:t>
      </w:r>
    </w:p>
    <w:p w:rsidR="47719B08" w:rsidP="47719B08" w:rsidRDefault="47719B08" w14:paraId="287C986F" w14:textId="482BBA15">
      <w:pPr>
        <w:spacing w:after="0" w:line="240" w:lineRule="auto"/>
        <w:rPr>
          <w:rFonts w:ascii="Calibri" w:hAnsi="Calibri" w:eastAsia="Calibri" w:cs="Calibri"/>
        </w:rPr>
      </w:pPr>
    </w:p>
    <w:p w:rsidR="47719B08" w:rsidP="47719B08" w:rsidRDefault="47719B08" w14:paraId="3C172171" w14:textId="0A21B5C3">
      <w:pPr>
        <w:spacing w:after="0" w:line="240" w:lineRule="auto"/>
        <w:rPr>
          <w:rFonts w:ascii="Calibri" w:hAnsi="Calibri" w:eastAsia="Calibri" w:cs="Calibri"/>
        </w:rPr>
      </w:pPr>
      <w:r w:rsidRPr="47719B08">
        <w:rPr>
          <w:rFonts w:ascii="Calibri" w:hAnsi="Calibri" w:eastAsia="Calibri" w:cs="Calibri"/>
          <w:b/>
          <w:bCs/>
        </w:rPr>
        <w:t>Administration:</w:t>
      </w:r>
      <w:r w:rsidRPr="47719B08">
        <w:rPr>
          <w:rFonts w:ascii="Calibri" w:hAnsi="Calibri" w:eastAsia="Calibri" w:cs="Calibri"/>
        </w:rPr>
        <w:t xml:space="preserve"> All female participants were offered a pregnancy test prior to their MRI scan. </w:t>
      </w:r>
    </w:p>
    <w:p w:rsidR="47719B08" w:rsidP="47719B08" w:rsidRDefault="47719B08" w14:paraId="1F14F58A" w14:textId="664AE034">
      <w:pPr>
        <w:spacing w:after="0" w:line="240" w:lineRule="auto"/>
        <w:rPr>
          <w:rFonts w:ascii="Calibri" w:hAnsi="Calibri" w:eastAsia="Calibri" w:cs="Calibri"/>
        </w:rPr>
      </w:pPr>
      <w:r w:rsidRPr="47719B08">
        <w:rPr>
          <w:rFonts w:ascii="Calibri" w:hAnsi="Calibri" w:eastAsia="Calibri" w:cs="Calibri"/>
        </w:rPr>
        <w:t>The test strips were then read after 3-4 minutes and a positive or negative result was determined and recorded. A positive test was a contraindication for the MRI.</w:t>
      </w:r>
    </w:p>
    <w:p w:rsidR="47719B08" w:rsidRDefault="47719B08" w14:paraId="2A52C916" w14:textId="2A2698CA">
      <w:r>
        <w:br w:type="page"/>
      </w:r>
    </w:p>
    <w:p w:rsidR="47719B08" w:rsidP="47719B08" w:rsidRDefault="47719B08" w14:paraId="346D68F2" w14:textId="6B55A382">
      <w:pPr>
        <w:rPr>
          <w:rFonts w:ascii="Calibri" w:hAnsi="Calibri" w:eastAsia="Calibri" w:cs="Calibri"/>
        </w:rPr>
      </w:pPr>
      <w:r w:rsidRPr="47719B08">
        <w:rPr>
          <w:rFonts w:ascii="Calibri" w:hAnsi="Calibri" w:eastAsia="Calibri" w:cs="Calibri"/>
          <w:b/>
          <w:bCs/>
          <w:u w:val="single"/>
        </w:rPr>
        <w:t>PENN CNP</w:t>
      </w:r>
    </w:p>
    <w:p w:rsidR="47719B08" w:rsidP="47719B08" w:rsidRDefault="47719B08" w14:paraId="7CF3C2E2" w14:textId="105E303E">
      <w:pPr>
        <w:rPr>
          <w:rFonts w:ascii="Calibri" w:hAnsi="Calibri" w:eastAsia="Calibri" w:cs="Calibri"/>
        </w:rPr>
      </w:pPr>
      <w:r w:rsidRPr="47719B08">
        <w:rPr>
          <w:rFonts w:ascii="Calibri" w:hAnsi="Calibri" w:eastAsia="Calibri" w:cs="Calibri"/>
          <w:b/>
          <w:bCs/>
        </w:rPr>
        <w:t>Assessment Used:</w:t>
      </w:r>
      <w:r w:rsidRPr="47719B08">
        <w:rPr>
          <w:rFonts w:ascii="Calibri" w:hAnsi="Calibri" w:eastAsia="Calibri" w:cs="Calibri"/>
        </w:rPr>
        <w:t xml:space="preserve"> University of Pennsylvania Computerized Neuropsychological Testing</w:t>
      </w:r>
    </w:p>
    <w:p w:rsidR="47719B08" w:rsidP="47719B08" w:rsidRDefault="47719B08" w14:paraId="4A93FF5D" w14:textId="7AA4698A">
      <w:pPr>
        <w:spacing w:line="276" w:lineRule="auto"/>
        <w:rPr>
          <w:rFonts w:ascii="Calibri" w:hAnsi="Calibri" w:eastAsia="Calibri" w:cs="Calibri"/>
        </w:rPr>
      </w:pPr>
      <w:proofErr w:type="spellStart"/>
      <w:proofErr w:type="gramStart"/>
      <w:r w:rsidRPr="004E1F44">
        <w:rPr>
          <w:rFonts w:ascii="Calibri" w:hAnsi="Calibri" w:eastAsia="Calibri" w:cs="Calibri"/>
          <w:lang w:val="fr-FR"/>
        </w:rPr>
        <w:t>References</w:t>
      </w:r>
      <w:proofErr w:type="spellEnd"/>
      <w:r w:rsidRPr="004E1F44">
        <w:rPr>
          <w:rFonts w:ascii="Calibri" w:hAnsi="Calibri" w:eastAsia="Calibri" w:cs="Calibri"/>
          <w:lang w:val="fr-FR"/>
        </w:rPr>
        <w:t>:</w:t>
      </w:r>
      <w:proofErr w:type="gramEnd"/>
      <w:r w:rsidRPr="004E1F44">
        <w:rPr>
          <w:rFonts w:ascii="Calibri" w:hAnsi="Calibri" w:eastAsia="Calibri" w:cs="Calibri"/>
          <w:lang w:val="fr-FR"/>
        </w:rPr>
        <w:t xml:space="preserve"> </w:t>
      </w:r>
      <w:proofErr w:type="spellStart"/>
      <w:r w:rsidRPr="004E1F44">
        <w:rPr>
          <w:rFonts w:ascii="Calibri" w:hAnsi="Calibri" w:eastAsia="Calibri" w:cs="Calibri"/>
          <w:lang w:val="fr-FR"/>
        </w:rPr>
        <w:t>Gur</w:t>
      </w:r>
      <w:proofErr w:type="spellEnd"/>
      <w:r w:rsidRPr="004E1F44">
        <w:rPr>
          <w:rFonts w:ascii="Calibri" w:hAnsi="Calibri" w:eastAsia="Calibri" w:cs="Calibri"/>
          <w:lang w:val="fr-FR"/>
        </w:rPr>
        <w:t xml:space="preserve">, R.C., et al. </w:t>
      </w:r>
      <w:r w:rsidRPr="47719B08">
        <w:rPr>
          <w:rFonts w:ascii="Calibri" w:hAnsi="Calibri" w:eastAsia="Calibri" w:cs="Calibri"/>
        </w:rPr>
        <w:t>(2009). A cognitive neuroscience-based computerized battery for efficient measurement of individual differences: Standardization and initial construct validation. Journal of Neuroscience Methods, 187(2010), 254-262.</w:t>
      </w:r>
    </w:p>
    <w:p w:rsidR="47719B08" w:rsidP="47719B08" w:rsidRDefault="47719B08" w14:paraId="7FA7BC26" w14:textId="04368128">
      <w:pPr>
        <w:rPr>
          <w:rFonts w:ascii="Calibri" w:hAnsi="Calibri" w:eastAsia="Calibri" w:cs="Calibri"/>
        </w:rPr>
      </w:pPr>
      <w:r w:rsidRPr="47719B08">
        <w:rPr>
          <w:rFonts w:ascii="Calibri" w:hAnsi="Calibri" w:eastAsia="Calibri" w:cs="Calibri"/>
          <w:b/>
          <w:bCs/>
        </w:rPr>
        <w:t>Task Administration:</w:t>
      </w:r>
      <w:r w:rsidRPr="47719B08">
        <w:rPr>
          <w:rFonts w:ascii="Calibri" w:hAnsi="Calibri" w:eastAsia="Calibri" w:cs="Calibri"/>
        </w:rPr>
        <w:t xml:space="preserve"> The following instruction was provided to the participant:</w:t>
      </w:r>
    </w:p>
    <w:p w:rsidR="47719B08" w:rsidP="47719B08" w:rsidRDefault="47719B08" w14:paraId="28297091" w14:textId="07F930F4">
      <w:pPr>
        <w:ind w:left="720"/>
        <w:rPr>
          <w:rFonts w:ascii="Calibri" w:hAnsi="Calibri" w:eastAsia="Calibri" w:cs="Calibri"/>
        </w:rPr>
      </w:pPr>
      <w:r w:rsidRPr="47719B08">
        <w:rPr>
          <w:rFonts w:ascii="Calibri" w:hAnsi="Calibri" w:eastAsia="Calibri" w:cs="Calibri"/>
          <w:i/>
          <w:iCs/>
        </w:rPr>
        <w:t>“We will now do some memory and puzzle-like games on the computer. Some are easy and some are more difficult. Don’t worry if you make mistakes- everyone does. Try your hardest, work accurately and quickly. Some questions may take more time than others, and that’s OK. Just do your best for each one. I will let you know when you can take a break, if you want one. Do you have any questions?”</w:t>
      </w:r>
    </w:p>
    <w:p w:rsidR="47719B08" w:rsidP="47719B08" w:rsidRDefault="47719B08" w14:paraId="02CAFF1A" w14:textId="212E88B1">
      <w:pPr>
        <w:spacing w:line="276" w:lineRule="auto"/>
        <w:rPr>
          <w:rFonts w:ascii="Calibri" w:hAnsi="Calibri" w:eastAsia="Calibri" w:cs="Calibri"/>
        </w:rPr>
      </w:pPr>
      <w:r w:rsidRPr="47719B08">
        <w:rPr>
          <w:rFonts w:ascii="Calibri" w:hAnsi="Calibri" w:eastAsia="Calibri" w:cs="Calibri"/>
        </w:rPr>
        <w:t xml:space="preserve">All participants were given noise-cancelling headphones to wear during testing to prevent background noises from distracting them or interfering with the task. </w:t>
      </w:r>
    </w:p>
    <w:p w:rsidR="47719B08" w:rsidP="47719B08" w:rsidRDefault="47719B08" w14:paraId="6A414E8C" w14:textId="32555F54">
      <w:pPr>
        <w:spacing w:line="276" w:lineRule="auto"/>
        <w:rPr>
          <w:rFonts w:ascii="Calibri" w:hAnsi="Calibri" w:eastAsia="Calibri" w:cs="Calibri"/>
        </w:rPr>
      </w:pPr>
      <w:r w:rsidRPr="47719B08">
        <w:rPr>
          <w:rFonts w:ascii="Calibri" w:hAnsi="Calibri" w:eastAsia="Calibri" w:cs="Calibri"/>
        </w:rPr>
        <w:t xml:space="preserve">The PENN CNP Battery was administered in the following order: </w:t>
      </w:r>
    </w:p>
    <w:p w:rsidR="47719B08" w:rsidP="47719B08" w:rsidRDefault="47719B08" w14:paraId="58CF0F10" w14:textId="334B5BD6">
      <w:pPr>
        <w:pStyle w:val="ListParagraph"/>
        <w:numPr>
          <w:ilvl w:val="0"/>
          <w:numId w:val="8"/>
        </w:numPr>
        <w:spacing w:line="276" w:lineRule="auto"/>
        <w:ind w:left="1080"/>
      </w:pPr>
      <w:r w:rsidRPr="47719B08">
        <w:rPr>
          <w:rFonts w:ascii="Calibri" w:hAnsi="Calibri" w:eastAsia="Calibri" w:cs="Calibri"/>
        </w:rPr>
        <w:t>Motor Praxis Test</w:t>
      </w:r>
    </w:p>
    <w:p w:rsidR="47719B08" w:rsidP="47719B08" w:rsidRDefault="47719B08" w14:paraId="03B95930" w14:textId="7FD08F19">
      <w:pPr>
        <w:pStyle w:val="ListParagraph"/>
        <w:numPr>
          <w:ilvl w:val="0"/>
          <w:numId w:val="8"/>
        </w:numPr>
        <w:spacing w:line="276" w:lineRule="auto"/>
        <w:ind w:left="1080"/>
      </w:pPr>
      <w:r w:rsidRPr="47719B08">
        <w:rPr>
          <w:rFonts w:ascii="Calibri" w:hAnsi="Calibri" w:eastAsia="Calibri" w:cs="Calibri"/>
        </w:rPr>
        <w:t>Emotional Recognition</w:t>
      </w:r>
    </w:p>
    <w:p w:rsidR="47719B08" w:rsidP="47719B08" w:rsidRDefault="47719B08" w14:paraId="35AAEC7E" w14:textId="086F603A">
      <w:pPr>
        <w:pStyle w:val="ListParagraph"/>
        <w:numPr>
          <w:ilvl w:val="0"/>
          <w:numId w:val="8"/>
        </w:numPr>
        <w:spacing w:line="276" w:lineRule="auto"/>
        <w:ind w:left="1080"/>
      </w:pPr>
      <w:r w:rsidRPr="47719B08">
        <w:rPr>
          <w:rFonts w:ascii="Calibri" w:hAnsi="Calibri" w:eastAsia="Calibri" w:cs="Calibri"/>
        </w:rPr>
        <w:t>Penn Continuous Performance Test</w:t>
      </w:r>
    </w:p>
    <w:p w:rsidR="47719B08" w:rsidP="47719B08" w:rsidRDefault="47719B08" w14:paraId="200BB520" w14:textId="2E1971A9">
      <w:pPr>
        <w:ind w:left="720"/>
        <w:rPr>
          <w:rFonts w:ascii="Calibri" w:hAnsi="Calibri" w:eastAsia="Calibri" w:cs="Calibri"/>
        </w:rPr>
      </w:pPr>
      <w:r w:rsidRPr="47719B08">
        <w:rPr>
          <w:rFonts w:ascii="Calibri" w:hAnsi="Calibri" w:eastAsia="Calibri" w:cs="Calibri"/>
        </w:rPr>
        <w:t>OPTIONAL BREAK</w:t>
      </w:r>
    </w:p>
    <w:p w:rsidR="47719B08" w:rsidP="47719B08" w:rsidRDefault="47719B08" w14:paraId="12C51671" w14:textId="46612879">
      <w:pPr>
        <w:pStyle w:val="ListParagraph"/>
        <w:numPr>
          <w:ilvl w:val="0"/>
          <w:numId w:val="7"/>
        </w:numPr>
        <w:spacing w:line="276" w:lineRule="auto"/>
      </w:pPr>
      <w:r w:rsidRPr="47719B08">
        <w:rPr>
          <w:rFonts w:ascii="Calibri" w:hAnsi="Calibri" w:eastAsia="Calibri" w:cs="Calibri"/>
        </w:rPr>
        <w:t>Penn Face Memory</w:t>
      </w:r>
    </w:p>
    <w:p w:rsidR="47719B08" w:rsidP="47719B08" w:rsidRDefault="47719B08" w14:paraId="2418A2D2" w14:textId="14B02E9B">
      <w:pPr>
        <w:pStyle w:val="ListParagraph"/>
        <w:numPr>
          <w:ilvl w:val="0"/>
          <w:numId w:val="7"/>
        </w:numPr>
        <w:spacing w:line="276" w:lineRule="auto"/>
      </w:pPr>
      <w:r w:rsidRPr="47719B08">
        <w:rPr>
          <w:rFonts w:ascii="Calibri" w:hAnsi="Calibri" w:eastAsia="Calibri" w:cs="Calibri"/>
        </w:rPr>
        <w:t>Penn Word Memory for Children</w:t>
      </w:r>
    </w:p>
    <w:p w:rsidR="47719B08" w:rsidP="47719B08" w:rsidRDefault="47719B08" w14:paraId="6135D948" w14:textId="1FF165AB">
      <w:pPr>
        <w:pStyle w:val="ListParagraph"/>
        <w:numPr>
          <w:ilvl w:val="0"/>
          <w:numId w:val="7"/>
        </w:numPr>
        <w:spacing w:line="276" w:lineRule="auto"/>
      </w:pPr>
      <w:r w:rsidRPr="47719B08">
        <w:rPr>
          <w:rFonts w:ascii="Calibri" w:hAnsi="Calibri" w:eastAsia="Calibri" w:cs="Calibri"/>
        </w:rPr>
        <w:t>Short Letter N-Back</w:t>
      </w:r>
    </w:p>
    <w:p w:rsidR="47719B08" w:rsidP="47719B08" w:rsidRDefault="47719B08" w14:paraId="53EFDF70" w14:textId="43FFD6B9">
      <w:pPr>
        <w:ind w:left="720"/>
        <w:rPr>
          <w:rFonts w:ascii="Calibri" w:hAnsi="Calibri" w:eastAsia="Calibri" w:cs="Calibri"/>
        </w:rPr>
      </w:pPr>
      <w:r w:rsidRPr="47719B08">
        <w:rPr>
          <w:rFonts w:ascii="Calibri" w:hAnsi="Calibri" w:eastAsia="Calibri" w:cs="Calibri"/>
        </w:rPr>
        <w:t>OPTIONAL BREAK</w:t>
      </w:r>
    </w:p>
    <w:p w:rsidR="47719B08" w:rsidP="47719B08" w:rsidRDefault="47719B08" w14:paraId="3027B599" w14:textId="324D6B58">
      <w:pPr>
        <w:pStyle w:val="ListParagraph"/>
        <w:numPr>
          <w:ilvl w:val="0"/>
          <w:numId w:val="6"/>
        </w:numPr>
        <w:spacing w:line="276" w:lineRule="auto"/>
      </w:pPr>
      <w:r w:rsidRPr="47719B08">
        <w:rPr>
          <w:rFonts w:ascii="Calibri" w:hAnsi="Calibri" w:eastAsia="Calibri" w:cs="Calibri"/>
        </w:rPr>
        <w:t xml:space="preserve">Penn Conditional Exclusion Test </w:t>
      </w:r>
    </w:p>
    <w:p w:rsidR="47719B08" w:rsidP="47719B08" w:rsidRDefault="47719B08" w14:paraId="06178D02" w14:textId="396A75FF">
      <w:pPr>
        <w:pStyle w:val="ListParagraph"/>
        <w:numPr>
          <w:ilvl w:val="0"/>
          <w:numId w:val="6"/>
        </w:numPr>
        <w:spacing w:line="276" w:lineRule="auto"/>
      </w:pPr>
      <w:r w:rsidRPr="47719B08">
        <w:rPr>
          <w:rFonts w:ascii="Calibri" w:hAnsi="Calibri" w:eastAsia="Calibri" w:cs="Calibri"/>
        </w:rPr>
        <w:t xml:space="preserve">Measured Emotion Differentiation </w:t>
      </w:r>
    </w:p>
    <w:p w:rsidR="47719B08" w:rsidP="47719B08" w:rsidRDefault="47719B08" w14:paraId="71416940" w14:textId="5934D82E">
      <w:pPr>
        <w:pStyle w:val="ListParagraph"/>
        <w:numPr>
          <w:ilvl w:val="0"/>
          <w:numId w:val="6"/>
        </w:numPr>
        <w:spacing w:line="276" w:lineRule="auto"/>
      </w:pPr>
      <w:r w:rsidRPr="47719B08">
        <w:rPr>
          <w:rFonts w:ascii="Calibri" w:hAnsi="Calibri" w:eastAsia="Calibri" w:cs="Calibri"/>
        </w:rPr>
        <w:t>Short Finger Tapping (SKIPPED)</w:t>
      </w:r>
    </w:p>
    <w:p w:rsidR="47719B08" w:rsidP="47719B08" w:rsidRDefault="47719B08" w14:paraId="4350E453" w14:textId="7DDAF388">
      <w:pPr>
        <w:spacing w:line="276" w:lineRule="auto"/>
        <w:ind w:left="810"/>
        <w:rPr>
          <w:rFonts w:ascii="Calibri" w:hAnsi="Calibri" w:eastAsia="Calibri" w:cs="Calibri"/>
        </w:rPr>
      </w:pPr>
      <w:r w:rsidRPr="47719B08">
        <w:rPr>
          <w:rFonts w:ascii="Calibri" w:hAnsi="Calibri" w:eastAsia="Calibri" w:cs="Calibri"/>
        </w:rPr>
        <w:t>OPTIONAL BREAK</w:t>
      </w:r>
    </w:p>
    <w:p w:rsidR="47719B08" w:rsidP="47719B08" w:rsidRDefault="47719B08" w14:paraId="33D8C8FA" w14:textId="71DA936B">
      <w:pPr>
        <w:pStyle w:val="ListParagraph"/>
        <w:numPr>
          <w:ilvl w:val="0"/>
          <w:numId w:val="5"/>
        </w:numPr>
        <w:spacing w:line="276" w:lineRule="auto"/>
      </w:pPr>
      <w:r w:rsidRPr="47719B08">
        <w:rPr>
          <w:rFonts w:ascii="Calibri" w:hAnsi="Calibri" w:eastAsia="Calibri" w:cs="Calibri"/>
        </w:rPr>
        <w:t>Short Visual Object Learning Test</w:t>
      </w:r>
    </w:p>
    <w:p w:rsidR="47719B08" w:rsidP="47719B08" w:rsidRDefault="47719B08" w14:paraId="23E606ED" w14:textId="7496009A">
      <w:pPr>
        <w:pStyle w:val="ListParagraph"/>
        <w:numPr>
          <w:ilvl w:val="0"/>
          <w:numId w:val="5"/>
        </w:numPr>
        <w:spacing w:line="276" w:lineRule="auto"/>
      </w:pPr>
      <w:r w:rsidRPr="47719B08">
        <w:rPr>
          <w:rFonts w:ascii="Calibri" w:hAnsi="Calibri" w:eastAsia="Calibri" w:cs="Calibri"/>
        </w:rPr>
        <w:t>Penn Verbal Reasoning</w:t>
      </w:r>
    </w:p>
    <w:p w:rsidR="47719B08" w:rsidP="47719B08" w:rsidRDefault="47719B08" w14:paraId="573A4F88" w14:textId="0E46D9CD">
      <w:pPr>
        <w:spacing w:line="276" w:lineRule="auto"/>
        <w:ind w:left="1260"/>
        <w:rPr>
          <w:rFonts w:ascii="Times New Roman" w:hAnsi="Times New Roman" w:eastAsia="Times New Roman" w:cs="Times New Roman"/>
        </w:rPr>
      </w:pPr>
    </w:p>
    <w:p w:rsidR="47719B08" w:rsidP="47719B08" w:rsidRDefault="47719B08" w14:paraId="50E1B8DF" w14:textId="7C18A6BD">
      <w:pPr>
        <w:spacing w:line="276" w:lineRule="auto"/>
        <w:rPr>
          <w:rFonts w:ascii="Calibri" w:hAnsi="Calibri" w:eastAsia="Calibri" w:cs="Calibri"/>
        </w:rPr>
      </w:pPr>
      <w:r w:rsidRPr="47719B08">
        <w:rPr>
          <w:rFonts w:ascii="Calibri" w:hAnsi="Calibri" w:eastAsia="Calibri" w:cs="Calibri"/>
        </w:rPr>
        <w:t>Throughout testing, participants were actively monitored by examiners. Extra assistance was provided as needed by providing verbatim instructions clearly as participants moved through the practice rounds. Extra assistance was only provided during the practice rounds and never during the tests themselves.  Coaching or assistance was never provided during Penn Conditional Exclusion Task.</w:t>
      </w:r>
    </w:p>
    <w:p w:rsidR="47719B08" w:rsidRDefault="47719B08" w14:paraId="37EFC3CD" w14:textId="6B31E3B5">
      <w:r>
        <w:br w:type="page"/>
      </w:r>
    </w:p>
    <w:p w:rsidR="47719B08" w:rsidP="47719B08" w:rsidRDefault="47719B08" w14:paraId="279E3D10" w14:textId="412AF28C">
      <w:pPr>
        <w:rPr>
          <w:rFonts w:ascii="Calibri" w:hAnsi="Calibri" w:eastAsia="Calibri" w:cs="Calibri"/>
        </w:rPr>
      </w:pPr>
      <w:r w:rsidRPr="47719B08">
        <w:rPr>
          <w:rFonts w:ascii="Calibri" w:hAnsi="Calibri" w:eastAsia="Calibri" w:cs="Calibri"/>
          <w:b/>
          <w:bCs/>
          <w:u w:val="single"/>
        </w:rPr>
        <w:t>BIRD</w:t>
      </w:r>
    </w:p>
    <w:p w:rsidR="47719B08" w:rsidP="47719B08" w:rsidRDefault="47719B08" w14:paraId="5CFBB4C2" w14:textId="550530B3">
      <w:pPr>
        <w:rPr>
          <w:rFonts w:ascii="Calibri" w:hAnsi="Calibri" w:eastAsia="Calibri" w:cs="Calibri"/>
        </w:rPr>
      </w:pPr>
      <w:r w:rsidRPr="47719B08">
        <w:rPr>
          <w:rFonts w:ascii="Calibri" w:hAnsi="Calibri" w:eastAsia="Calibri" w:cs="Calibri"/>
          <w:b/>
          <w:bCs/>
        </w:rPr>
        <w:t xml:space="preserve">Assessments used: </w:t>
      </w:r>
      <w:r w:rsidRPr="47719B08">
        <w:rPr>
          <w:rFonts w:ascii="Calibri" w:hAnsi="Calibri" w:eastAsia="Calibri" w:cs="Calibri"/>
        </w:rPr>
        <w:t>The Behavioral Indicator of Resiliency to Distress</w:t>
      </w:r>
    </w:p>
    <w:p w:rsidR="47719B08" w:rsidP="47719B08" w:rsidRDefault="47719B08" w14:paraId="52FBFC44" w14:textId="2E1D4B98">
      <w:pPr>
        <w:rPr>
          <w:rFonts w:ascii="Calibri" w:hAnsi="Calibri" w:eastAsia="Calibri" w:cs="Calibri"/>
        </w:rPr>
      </w:pPr>
      <w:r w:rsidRPr="47719B08">
        <w:rPr>
          <w:rFonts w:ascii="Calibri" w:hAnsi="Calibri" w:eastAsia="Calibri" w:cs="Calibri"/>
        </w:rPr>
        <w:t xml:space="preserve">Reference: </w:t>
      </w:r>
      <w:proofErr w:type="spellStart"/>
      <w:r w:rsidRPr="47719B08">
        <w:rPr>
          <w:rFonts w:ascii="Calibri" w:hAnsi="Calibri" w:eastAsia="Calibri" w:cs="Calibri"/>
        </w:rPr>
        <w:t>Lejuez</w:t>
      </w:r>
      <w:proofErr w:type="spellEnd"/>
      <w:r w:rsidRPr="47719B08">
        <w:rPr>
          <w:rFonts w:ascii="Calibri" w:hAnsi="Calibri" w:eastAsia="Calibri" w:cs="Calibri"/>
        </w:rPr>
        <w:t xml:space="preserve"> CW, Daughters SB, Danielson CW, Ruggiero K. The Behavioral Indicator of Resiliency to Distress (BIRD) 2006 Unpublished manual.</w:t>
      </w:r>
    </w:p>
    <w:p w:rsidR="47719B08" w:rsidP="47719B08" w:rsidRDefault="47719B08" w14:paraId="2B6DE8F6" w14:textId="4175DDD3">
      <w:pPr>
        <w:rPr>
          <w:rFonts w:ascii="Calibri" w:hAnsi="Calibri" w:eastAsia="Calibri" w:cs="Calibri"/>
        </w:rPr>
      </w:pPr>
      <w:r w:rsidRPr="47719B08">
        <w:rPr>
          <w:rFonts w:ascii="Calibri" w:hAnsi="Calibri" w:eastAsia="Calibri" w:cs="Calibri"/>
          <w:b/>
          <w:bCs/>
        </w:rPr>
        <w:t xml:space="preserve">Administration: </w:t>
      </w:r>
      <w:r w:rsidRPr="47719B08">
        <w:rPr>
          <w:rFonts w:ascii="Calibri" w:hAnsi="Calibri" w:eastAsia="Calibri" w:cs="Calibri"/>
        </w:rPr>
        <w:t xml:space="preserve">Participants were given the following instruction: </w:t>
      </w:r>
    </w:p>
    <w:p w:rsidR="47719B08" w:rsidP="47719B08" w:rsidRDefault="47719B08" w14:paraId="4A856E7D" w14:textId="6E7377F7">
      <w:pPr>
        <w:ind w:left="720" w:firstLine="720"/>
        <w:jc w:val="center"/>
        <w:rPr>
          <w:rFonts w:ascii="Calibri" w:hAnsi="Calibri" w:eastAsia="Calibri" w:cs="Calibri"/>
        </w:rPr>
      </w:pPr>
      <w:r w:rsidRPr="47719B08">
        <w:rPr>
          <w:rFonts w:ascii="Calibri" w:hAnsi="Calibri" w:eastAsia="Calibri" w:cs="Calibri"/>
          <w:i/>
          <w:iCs/>
        </w:rPr>
        <w:t xml:space="preserve">“You will see ten numbered boxes (1-10) on the computer screen, as well as an image of a bird in a cage. A green dot will appear in one of the numbered boxes. Your job is to use the computer mouse to click on the numbered box where the green dot appears, before the green dot jumps to another number. Each time you manage to do that you get a point. </w:t>
      </w:r>
    </w:p>
    <w:p w:rsidR="47719B08" w:rsidP="47719B08" w:rsidRDefault="47719B08" w14:paraId="00AB9576" w14:textId="23E59317">
      <w:pPr>
        <w:ind w:left="720"/>
        <w:jc w:val="center"/>
        <w:rPr>
          <w:rFonts w:ascii="Calibri" w:hAnsi="Calibri" w:eastAsia="Calibri" w:cs="Calibri"/>
        </w:rPr>
      </w:pPr>
      <w:r w:rsidRPr="47719B08">
        <w:rPr>
          <w:rFonts w:ascii="Calibri" w:hAnsi="Calibri" w:eastAsia="Calibri" w:cs="Calibri"/>
          <w:i/>
          <w:iCs/>
        </w:rPr>
        <w:t xml:space="preserve">The first level will last 3 minutes. The better you do, the faster the green dot will jump. </w:t>
      </w:r>
    </w:p>
    <w:p w:rsidR="47719B08" w:rsidP="47719B08" w:rsidRDefault="47719B08" w14:paraId="0EBA6349" w14:textId="4F50138E">
      <w:pPr>
        <w:ind w:left="720"/>
        <w:jc w:val="center"/>
        <w:rPr>
          <w:rFonts w:ascii="Calibri" w:hAnsi="Calibri" w:eastAsia="Calibri" w:cs="Calibri"/>
        </w:rPr>
      </w:pPr>
      <w:r w:rsidRPr="47719B08">
        <w:rPr>
          <w:rFonts w:ascii="Calibri" w:hAnsi="Calibri" w:eastAsia="Calibri" w:cs="Calibri"/>
          <w:i/>
          <w:iCs/>
        </w:rPr>
        <w:t>The second level will last 4 minutes. It is more difficult than the first level.</w:t>
      </w:r>
    </w:p>
    <w:p w:rsidR="47719B08" w:rsidP="47719B08" w:rsidRDefault="47719B08" w14:paraId="587D2261" w14:textId="7411B59B">
      <w:pPr>
        <w:ind w:left="720"/>
        <w:jc w:val="center"/>
        <w:rPr>
          <w:rFonts w:ascii="Calibri" w:hAnsi="Calibri" w:eastAsia="Calibri" w:cs="Calibri"/>
        </w:rPr>
      </w:pPr>
      <w:r w:rsidRPr="47719B08">
        <w:rPr>
          <w:rFonts w:ascii="Calibri" w:hAnsi="Calibri" w:eastAsia="Calibri" w:cs="Calibri"/>
          <w:i/>
          <w:iCs/>
        </w:rPr>
        <w:t>The third and final level will last up to 5 minutes. During this level, you will always have an escape option. That is, you can end the game by clicking the “Quit Game” button on the computer screen at any time.”</w:t>
      </w:r>
    </w:p>
    <w:p w:rsidR="47719B08" w:rsidP="47719B08" w:rsidRDefault="47719B08" w14:paraId="59388035" w14:textId="62EB1754">
      <w:pPr>
        <w:spacing w:line="276" w:lineRule="auto"/>
        <w:rPr>
          <w:rFonts w:ascii="Calibri" w:hAnsi="Calibri" w:eastAsia="Calibri" w:cs="Calibri"/>
        </w:rPr>
      </w:pPr>
      <w:r w:rsidRPr="47719B08">
        <w:rPr>
          <w:rFonts w:ascii="Calibri" w:hAnsi="Calibri" w:eastAsia="Calibri" w:cs="Calibri"/>
        </w:rPr>
        <w:t>All participants were given noise-cancelling headphones to wear during testing. Subjects heard a pleasant sound and were awarded points each time they succeeded in the clicking the correct box. However, an unpleasant sound is played whenever the subjects did not click the box in time. Subjects were able to click a button to abort the game during the final portion of the test.</w:t>
      </w:r>
    </w:p>
    <w:p w:rsidR="47719B08" w:rsidRDefault="47719B08" w14:paraId="1CCEFB30" w14:textId="49826549">
      <w:r>
        <w:br w:type="page"/>
      </w:r>
    </w:p>
    <w:p w:rsidR="47719B08" w:rsidP="47719B08" w:rsidRDefault="47719B08" w14:paraId="76FD5AD5" w14:textId="58986C5E">
      <w:pPr>
        <w:rPr>
          <w:rFonts w:ascii="Calibri" w:hAnsi="Calibri" w:eastAsia="Calibri" w:cs="Calibri"/>
        </w:rPr>
      </w:pPr>
      <w:r w:rsidRPr="47719B08">
        <w:rPr>
          <w:rFonts w:ascii="Calibri" w:hAnsi="Calibri" w:eastAsia="Calibri" w:cs="Calibri"/>
          <w:b/>
          <w:bCs/>
          <w:u w:val="single"/>
        </w:rPr>
        <w:t>Hollingshead SES</w:t>
      </w:r>
    </w:p>
    <w:p w:rsidR="47719B08" w:rsidP="47719B08" w:rsidRDefault="47719B08" w14:paraId="5723898D" w14:textId="178C54A4">
      <w:pPr>
        <w:rPr>
          <w:rFonts w:ascii="Calibri" w:hAnsi="Calibri" w:eastAsia="Calibri" w:cs="Calibri"/>
        </w:rPr>
      </w:pPr>
      <w:r w:rsidRPr="47719B08">
        <w:rPr>
          <w:rFonts w:ascii="Calibri" w:hAnsi="Calibri" w:eastAsia="Calibri" w:cs="Calibri"/>
          <w:b/>
          <w:bCs/>
        </w:rPr>
        <w:t xml:space="preserve">Assessment Used:  </w:t>
      </w:r>
      <w:r w:rsidRPr="47719B08">
        <w:rPr>
          <w:rFonts w:ascii="Calibri" w:hAnsi="Calibri" w:eastAsia="Calibri" w:cs="Calibri"/>
        </w:rPr>
        <w:t>Hollingshead Four-Factor Index of Socioeconomic Status (SES)</w:t>
      </w:r>
    </w:p>
    <w:p w:rsidR="47719B08" w:rsidP="47719B08" w:rsidRDefault="47719B08" w14:paraId="2CF90C41" w14:textId="70776A8D">
      <w:pPr>
        <w:rPr>
          <w:rFonts w:ascii="Calibri" w:hAnsi="Calibri" w:eastAsia="Calibri" w:cs="Calibri"/>
        </w:rPr>
      </w:pPr>
      <w:r w:rsidRPr="47719B08">
        <w:rPr>
          <w:rFonts w:ascii="Calibri" w:hAnsi="Calibri" w:eastAsia="Calibri" w:cs="Calibri"/>
        </w:rPr>
        <w:t>Reference: Hollingshead, A. A. (1975). Four-factor index of social status. Unpublished manuscript, Yale University, New Haven, CT.</w:t>
      </w:r>
    </w:p>
    <w:p w:rsidR="47719B08" w:rsidP="47719B08" w:rsidRDefault="47719B08" w14:paraId="7700F899" w14:textId="01B45DD5">
      <w:pPr>
        <w:rPr>
          <w:rFonts w:ascii="Calibri" w:hAnsi="Calibri" w:eastAsia="Calibri" w:cs="Calibri"/>
        </w:rPr>
      </w:pPr>
      <w:r w:rsidRPr="47719B08">
        <w:rPr>
          <w:rFonts w:ascii="Calibri" w:hAnsi="Calibri" w:eastAsia="Calibri" w:cs="Calibri"/>
          <w:b/>
          <w:bCs/>
        </w:rPr>
        <w:t xml:space="preserve">Test Administration:  </w:t>
      </w:r>
      <w:r w:rsidRPr="47719B08">
        <w:rPr>
          <w:rFonts w:ascii="Calibri" w:hAnsi="Calibri" w:eastAsia="Calibri" w:cs="Calibri"/>
        </w:rPr>
        <w:t xml:space="preserve">The Hollingshead SES was completed in a private testing room and a white noise machine was turned on outside of the testing room to ensure participant confidentiality. Participants were asked their highest level of education, highest grade completed, and highest level of occupation for themselves, their </w:t>
      </w:r>
      <w:proofErr w:type="gramStart"/>
      <w:r w:rsidRPr="47719B08">
        <w:rPr>
          <w:rFonts w:ascii="Calibri" w:hAnsi="Calibri" w:eastAsia="Calibri" w:cs="Calibri"/>
        </w:rPr>
        <w:t>spouse ,</w:t>
      </w:r>
      <w:proofErr w:type="gramEnd"/>
      <w:r w:rsidRPr="47719B08">
        <w:rPr>
          <w:rFonts w:ascii="Calibri" w:hAnsi="Calibri" w:eastAsia="Calibri" w:cs="Calibri"/>
        </w:rPr>
        <w:t xml:space="preserve"> their mother, and their father (if known/applicable). Answers were recorded by the research assistant onto a paper version of the Hollingshead SES and were scored thereafter.  </w:t>
      </w:r>
    </w:p>
    <w:p w:rsidR="47719B08" w:rsidP="47719B08" w:rsidRDefault="47719B08" w14:paraId="070725AF" w14:textId="4A4C17D9">
      <w:pPr>
        <w:rPr>
          <w:rFonts w:ascii="Calibri" w:hAnsi="Calibri" w:eastAsia="Calibri" w:cs="Calibri"/>
        </w:rPr>
      </w:pPr>
    </w:p>
    <w:p w:rsidR="47719B08" w:rsidP="47719B08" w:rsidRDefault="47719B08" w14:paraId="2578D0C7" w14:textId="4EFCDCF2">
      <w:pPr>
        <w:rPr>
          <w:rFonts w:ascii="Calibri" w:hAnsi="Calibri" w:eastAsia="Calibri" w:cs="Calibri"/>
        </w:rPr>
      </w:pPr>
      <w:r>
        <w:br w:type="page"/>
      </w:r>
      <w:r w:rsidRPr="47719B08">
        <w:rPr>
          <w:rFonts w:ascii="Calibri" w:hAnsi="Calibri" w:eastAsia="Calibri" w:cs="Calibri"/>
          <w:b/>
          <w:bCs/>
          <w:u w:val="single"/>
        </w:rPr>
        <w:t>SCID &amp; Consensus Diagnosis</w:t>
      </w:r>
    </w:p>
    <w:p w:rsidR="47719B08" w:rsidP="47719B08" w:rsidRDefault="47719B08" w14:paraId="075DD6F1" w14:textId="5EE75C38">
      <w:pPr>
        <w:rPr>
          <w:rFonts w:ascii="Calibri" w:hAnsi="Calibri" w:eastAsia="Calibri" w:cs="Calibri"/>
        </w:rPr>
      </w:pPr>
      <w:r w:rsidRPr="47719B08">
        <w:rPr>
          <w:rFonts w:ascii="Calibri" w:hAnsi="Calibri" w:eastAsia="Calibri" w:cs="Calibri"/>
          <w:b/>
          <w:bCs/>
          <w:u w:val="single"/>
        </w:rPr>
        <w:t>Assessment Used</w:t>
      </w:r>
      <w:r w:rsidRPr="47719B08">
        <w:rPr>
          <w:rFonts w:ascii="Calibri" w:hAnsi="Calibri" w:eastAsia="Calibri" w:cs="Calibri"/>
          <w:b/>
          <w:bCs/>
        </w:rPr>
        <w:t>:</w:t>
      </w:r>
      <w:r w:rsidRPr="47719B08">
        <w:rPr>
          <w:rFonts w:ascii="Calibri" w:hAnsi="Calibri" w:eastAsia="Calibri" w:cs="Calibri"/>
        </w:rPr>
        <w:t xml:space="preserve"> Structured Clinical Interview for DSM-IV-TR Axis I Disorders (Nonpatient Edition)</w:t>
      </w:r>
    </w:p>
    <w:p w:rsidR="47719B08" w:rsidP="47719B08" w:rsidRDefault="47719B08" w14:paraId="797D4F9B" w14:textId="14A69D39">
      <w:pPr>
        <w:rPr>
          <w:rFonts w:ascii="Calibri" w:hAnsi="Calibri" w:eastAsia="Calibri" w:cs="Calibri"/>
        </w:rPr>
      </w:pPr>
      <w:r w:rsidRPr="47719B08">
        <w:rPr>
          <w:rFonts w:ascii="Calibri" w:hAnsi="Calibri" w:eastAsia="Calibri" w:cs="Calibri"/>
        </w:rPr>
        <w:t>Reference: First, M., B., Spitzer, R. L., Gibbon, M., and Williams, J.B.W.: Structured Clinical Interview for DSM-IV-TR Axis I Disorders, Research Version, Non-patient edition (SCID-I/NP, 1/2010 revision). New York: Biometrics Research, New York State Psychiatric Institute, November 2002.</w:t>
      </w:r>
    </w:p>
    <w:p w:rsidR="47719B08" w:rsidP="44E67440" w:rsidRDefault="44E67440" w14:paraId="2867D671" w14:textId="650AAC7B">
      <w:pPr>
        <w:rPr>
          <w:rFonts w:ascii="Calibri" w:hAnsi="Calibri" w:eastAsia="Calibri" w:cs="Calibri"/>
        </w:rPr>
      </w:pPr>
      <w:r w:rsidRPr="44E67440">
        <w:rPr>
          <w:rFonts w:ascii="Calibri" w:hAnsi="Calibri" w:eastAsia="Calibri" w:cs="Calibri"/>
        </w:rPr>
        <w:t>Administration: SCID was completed in accordance with the official interviewing and scoring guidelines outlined in the training materials published by the APA. Consensus diagnoses were given only in the event that the examiner’s overall impression of a diagnosis differed from the diagnoses obtained through SCID scoring.</w:t>
      </w:r>
    </w:p>
    <w:p w:rsidR="47719B08" w:rsidRDefault="47719B08" w14:paraId="1BDDD7AF" w14:textId="7F233483">
      <w:r>
        <w:br w:type="page"/>
      </w:r>
    </w:p>
    <w:p w:rsidR="47719B08" w:rsidP="47719B08" w:rsidRDefault="47719B08" w14:paraId="67B85244" w14:textId="08F096B8">
      <w:pPr>
        <w:rPr>
          <w:rFonts w:ascii="Calibri" w:hAnsi="Calibri" w:eastAsia="Calibri" w:cs="Calibri"/>
        </w:rPr>
      </w:pPr>
      <w:r w:rsidRPr="47719B08">
        <w:rPr>
          <w:rFonts w:ascii="Calibri" w:hAnsi="Calibri" w:eastAsia="Calibri" w:cs="Calibri"/>
          <w:b/>
          <w:bCs/>
          <w:u w:val="single"/>
        </w:rPr>
        <w:t>ACDS</w:t>
      </w:r>
    </w:p>
    <w:p w:rsidR="47719B08" w:rsidP="47719B08" w:rsidRDefault="47719B08" w14:paraId="17C11A3C" w14:textId="6509E5DE">
      <w:pPr>
        <w:rPr>
          <w:rFonts w:ascii="Calibri" w:hAnsi="Calibri" w:eastAsia="Calibri" w:cs="Calibri"/>
        </w:rPr>
      </w:pPr>
      <w:r w:rsidRPr="47719B08">
        <w:rPr>
          <w:rFonts w:ascii="Calibri" w:hAnsi="Calibri" w:eastAsia="Calibri" w:cs="Calibri"/>
          <w:b/>
          <w:bCs/>
        </w:rPr>
        <w:t xml:space="preserve">Assessment Used: </w:t>
      </w:r>
      <w:r w:rsidRPr="47719B08">
        <w:rPr>
          <w:rFonts w:ascii="Calibri" w:hAnsi="Calibri" w:eastAsia="Calibri" w:cs="Calibri"/>
        </w:rPr>
        <w:t xml:space="preserve">Adult ADHD Clinical Diagnostic Scale (ACDS) </w:t>
      </w:r>
    </w:p>
    <w:p w:rsidR="47719B08" w:rsidP="47719B08" w:rsidRDefault="47719B08" w14:paraId="4A6933EA" w14:textId="5BB67378">
      <w:pPr>
        <w:rPr>
          <w:rFonts w:ascii="Calibri" w:hAnsi="Calibri" w:eastAsia="Calibri" w:cs="Calibri"/>
        </w:rPr>
      </w:pPr>
      <w:r w:rsidRPr="47719B08">
        <w:rPr>
          <w:rFonts w:ascii="Calibri" w:hAnsi="Calibri" w:eastAsia="Calibri" w:cs="Calibri"/>
        </w:rPr>
        <w:t xml:space="preserve">Reference: Kessler, R. C., Green, J. G., Adler, L. A., Barkley, R. A., </w:t>
      </w:r>
      <w:proofErr w:type="spellStart"/>
      <w:r w:rsidRPr="47719B08">
        <w:rPr>
          <w:rFonts w:ascii="Calibri" w:hAnsi="Calibri" w:eastAsia="Calibri" w:cs="Calibri"/>
        </w:rPr>
        <w:t>Chatterji</w:t>
      </w:r>
      <w:proofErr w:type="spellEnd"/>
      <w:r w:rsidRPr="47719B08">
        <w:rPr>
          <w:rFonts w:ascii="Calibri" w:hAnsi="Calibri" w:eastAsia="Calibri" w:cs="Calibri"/>
        </w:rPr>
        <w:t xml:space="preserve">, S., </w:t>
      </w:r>
      <w:proofErr w:type="spellStart"/>
      <w:r w:rsidRPr="47719B08">
        <w:rPr>
          <w:rFonts w:ascii="Calibri" w:hAnsi="Calibri" w:eastAsia="Calibri" w:cs="Calibri"/>
        </w:rPr>
        <w:t>Faraone</w:t>
      </w:r>
      <w:proofErr w:type="spellEnd"/>
      <w:r w:rsidRPr="47719B08">
        <w:rPr>
          <w:rFonts w:ascii="Calibri" w:hAnsi="Calibri" w:eastAsia="Calibri" w:cs="Calibri"/>
        </w:rPr>
        <w:t>, S. V., . . . Van Brunt, D. L. (2010). Structure and diagnosis of adult attention-deficit/hyperactivity disorder: Analysis of expanded symptom criteria from the adult ADHD clinical diagnostic scale. Archives of General Psychiatry, 67(11), 1168-78.</w:t>
      </w:r>
    </w:p>
    <w:p w:rsidR="47719B08" w:rsidP="47719B08" w:rsidRDefault="47719B08" w14:paraId="5B6F9B2D" w14:textId="53E31F1C">
      <w:pPr>
        <w:rPr>
          <w:rFonts w:ascii="Calibri" w:hAnsi="Calibri" w:eastAsia="Calibri" w:cs="Calibri"/>
        </w:rPr>
      </w:pPr>
      <w:r w:rsidRPr="47719B08">
        <w:rPr>
          <w:rFonts w:ascii="Calibri" w:hAnsi="Calibri" w:eastAsia="Calibri" w:cs="Calibri"/>
          <w:b/>
          <w:bCs/>
        </w:rPr>
        <w:t xml:space="preserve">Test Administration: </w:t>
      </w:r>
      <w:r w:rsidRPr="47719B08">
        <w:rPr>
          <w:rFonts w:ascii="Calibri" w:hAnsi="Calibri" w:eastAsia="Calibri" w:cs="Calibri"/>
        </w:rPr>
        <w:t>The ACDS was completed in a private testing room and a white noise machine was turned on outside of the testing room to ensure participant confidentiality. The participant was asked to focus on the “period of time before they became a teenager, roughly the time corresponding to elementary or primary school.” The research assistant was then asked questions A1 – A21 aloud and responses were recorded on paper according to the ACDS scoring guidelines. The participant was then asked to “think about only the past twelve months, that is, since [month, year].” The research assistant was then asked questions B1 – B21 aloud and responses were recorded on paper according to the ACDS scoring guidelines.</w:t>
      </w:r>
    </w:p>
    <w:p w:rsidR="47719B08" w:rsidRDefault="47719B08" w14:paraId="2F764141" w14:textId="49015BA8">
      <w:r>
        <w:br w:type="page"/>
      </w:r>
    </w:p>
    <w:p w:rsidR="47719B08" w:rsidP="47719B08" w:rsidRDefault="47719B08" w14:paraId="4DAA1AF0" w14:textId="52737CA9">
      <w:pPr>
        <w:rPr>
          <w:rFonts w:ascii="Calibri" w:hAnsi="Calibri" w:eastAsia="Calibri" w:cs="Calibri"/>
        </w:rPr>
      </w:pPr>
      <w:r w:rsidRPr="47719B08">
        <w:rPr>
          <w:rFonts w:ascii="Calibri" w:hAnsi="Calibri" w:eastAsia="Calibri" w:cs="Calibri"/>
          <w:b/>
          <w:bCs/>
          <w:u w:val="single"/>
        </w:rPr>
        <w:t>Mock Scan</w:t>
      </w:r>
    </w:p>
    <w:p w:rsidR="47719B08" w:rsidP="47719B08" w:rsidRDefault="47719B08" w14:paraId="3C3592A4" w14:textId="11A6B382">
      <w:pPr>
        <w:rPr>
          <w:rFonts w:ascii="Calibri" w:hAnsi="Calibri" w:eastAsia="Calibri" w:cs="Calibri"/>
        </w:rPr>
      </w:pPr>
      <w:r w:rsidRPr="47719B08">
        <w:rPr>
          <w:rFonts w:ascii="Calibri" w:hAnsi="Calibri" w:eastAsia="Calibri" w:cs="Calibri"/>
          <w:b/>
          <w:bCs/>
        </w:rPr>
        <w:t xml:space="preserve">Instrument used: </w:t>
      </w:r>
      <w:r w:rsidRPr="47719B08">
        <w:rPr>
          <w:rFonts w:ascii="Calibri" w:hAnsi="Calibri" w:eastAsia="Calibri" w:cs="Calibri"/>
        </w:rPr>
        <w:t xml:space="preserve">0T Mock Scanner, </w:t>
      </w:r>
      <w:proofErr w:type="spellStart"/>
      <w:r w:rsidRPr="47719B08">
        <w:rPr>
          <w:rFonts w:ascii="Calibri" w:hAnsi="Calibri" w:eastAsia="Calibri" w:cs="Calibri"/>
        </w:rPr>
        <w:t>MoTrack</w:t>
      </w:r>
      <w:proofErr w:type="spellEnd"/>
      <w:r w:rsidRPr="47719B08">
        <w:rPr>
          <w:rFonts w:ascii="Calibri" w:hAnsi="Calibri" w:eastAsia="Calibri" w:cs="Calibri"/>
        </w:rPr>
        <w:t xml:space="preserve"> Head Motion Tracking System, Brain Logics MR Digital Projection System, 32 Channel head coil, noise-cancelling headphones.</w:t>
      </w:r>
    </w:p>
    <w:p w:rsidR="47719B08" w:rsidP="47719B08" w:rsidRDefault="47719B08" w14:paraId="7B7181EA" w14:textId="6E47C943">
      <w:pPr>
        <w:rPr>
          <w:rFonts w:ascii="Calibri" w:hAnsi="Calibri" w:eastAsia="Calibri" w:cs="Calibri"/>
        </w:rPr>
      </w:pPr>
      <w:r w:rsidRPr="47719B08">
        <w:rPr>
          <w:rFonts w:ascii="Calibri" w:hAnsi="Calibri" w:eastAsia="Calibri" w:cs="Calibri"/>
          <w:b/>
          <w:bCs/>
        </w:rPr>
        <w:t xml:space="preserve">Administration: </w:t>
      </w:r>
      <w:r w:rsidRPr="47719B08">
        <w:rPr>
          <w:rFonts w:ascii="Calibri" w:hAnsi="Calibri" w:eastAsia="Calibri" w:cs="Calibri"/>
        </w:rPr>
        <w:t xml:space="preserve">Participants were informed that they would be completing a mock scan, where they would be entering the MRI tunnel and looking at different movies and images on a screen without the machine taking any pictures of their brain. Staff explained that unlike the real scan, the mock scan would be performed in a different room and would not require them to wear ear plugs. Participants were assured that they would be able to speak with staff at any point if they became uncomfortable or claustrophobic during the mock scans. </w:t>
      </w:r>
    </w:p>
    <w:p w:rsidR="47719B08" w:rsidP="47719B08" w:rsidRDefault="47719B08" w14:paraId="476139B5" w14:textId="59602262">
      <w:pPr>
        <w:rPr>
          <w:rFonts w:ascii="Calibri" w:hAnsi="Calibri" w:eastAsia="Calibri" w:cs="Calibri"/>
        </w:rPr>
      </w:pPr>
      <w:r w:rsidRPr="47719B08">
        <w:rPr>
          <w:rFonts w:ascii="Calibri" w:hAnsi="Calibri" w:eastAsia="Calibri" w:cs="Calibri"/>
        </w:rPr>
        <w:t xml:space="preserve">After this orientation, participants were set up with the </w:t>
      </w:r>
      <w:proofErr w:type="spellStart"/>
      <w:r w:rsidRPr="47719B08">
        <w:rPr>
          <w:rFonts w:ascii="Calibri" w:hAnsi="Calibri" w:eastAsia="Calibri" w:cs="Calibri"/>
        </w:rPr>
        <w:t>MoTrack</w:t>
      </w:r>
      <w:proofErr w:type="spellEnd"/>
      <w:r w:rsidRPr="47719B08">
        <w:rPr>
          <w:rFonts w:ascii="Calibri" w:hAnsi="Calibri" w:eastAsia="Calibri" w:cs="Calibri"/>
        </w:rPr>
        <w:t xml:space="preserve"> device and headphones. After securing the coil, helmet, and knee cushion, participants were brought into the tunnel. </w:t>
      </w:r>
    </w:p>
    <w:p w:rsidR="47719B08" w:rsidP="47719B08" w:rsidRDefault="47719B08" w14:paraId="6F21D5C4" w14:textId="1BBD2179">
      <w:pPr>
        <w:rPr>
          <w:rFonts w:ascii="Calibri" w:hAnsi="Calibri" w:eastAsia="Calibri" w:cs="Calibri"/>
        </w:rPr>
      </w:pPr>
      <w:r w:rsidRPr="47719B08">
        <w:rPr>
          <w:rFonts w:ascii="Calibri" w:hAnsi="Calibri" w:eastAsia="Calibri" w:cs="Calibri"/>
        </w:rPr>
        <w:t>Participants were then read the following instruction to orient themselves to the task:</w:t>
      </w:r>
    </w:p>
    <w:p w:rsidR="47719B08" w:rsidP="47719B08" w:rsidRDefault="47719B08" w14:paraId="1235A272" w14:textId="31A17A6C">
      <w:pPr>
        <w:rPr>
          <w:rFonts w:ascii="Calibri" w:hAnsi="Calibri" w:eastAsia="Calibri" w:cs="Calibri"/>
        </w:rPr>
      </w:pPr>
      <w:r w:rsidRPr="47719B08">
        <w:rPr>
          <w:rFonts w:ascii="Calibri" w:hAnsi="Calibri" w:eastAsia="Calibri" w:cs="Calibri"/>
        </w:rPr>
        <w:t>“</w:t>
      </w:r>
      <w:r w:rsidRPr="47719B08">
        <w:rPr>
          <w:rFonts w:ascii="Calibri" w:hAnsi="Calibri" w:eastAsia="Calibri" w:cs="Calibri"/>
          <w:i/>
          <w:iCs/>
        </w:rPr>
        <w:t>Now we are going to practice lying still inside the scanner. You will see an X. Your job is to keep that X in the green circle by staying as still as possible. You will see that if you move your head, the X will move. If you move outside of the green circle, a noise will remind you to stay still. Please do so, and I will put the X back in the middle of the green circle for you. Don’t try to put it back yourself, because you would be moving a lot then! So sometimes you’ll see the X jumping. That’s me putting it back in the green circle for you. Do you have any questions?</w:t>
      </w:r>
      <w:r w:rsidRPr="47719B08">
        <w:rPr>
          <w:rFonts w:ascii="Calibri" w:hAnsi="Calibri" w:eastAsia="Calibri" w:cs="Calibri"/>
        </w:rPr>
        <w:t>”</w:t>
      </w:r>
    </w:p>
    <w:p w:rsidR="47719B08" w:rsidP="47719B08" w:rsidRDefault="47719B08" w14:paraId="3629180F" w14:textId="7C193536">
      <w:pPr>
        <w:rPr>
          <w:rFonts w:ascii="Calibri" w:hAnsi="Calibri" w:eastAsia="Calibri" w:cs="Calibri"/>
        </w:rPr>
      </w:pPr>
      <w:r w:rsidRPr="47719B08">
        <w:rPr>
          <w:rFonts w:ascii="Calibri" w:hAnsi="Calibri" w:eastAsia="Calibri" w:cs="Calibri"/>
        </w:rPr>
        <w:t xml:space="preserve">The participant then completed one practice trial and three mock scans, during which they were read the following instructions: </w:t>
      </w:r>
    </w:p>
    <w:p w:rsidR="47719B08" w:rsidP="47719B08" w:rsidRDefault="47719B08" w14:paraId="4CA5386A" w14:textId="5EB51BA9">
      <w:pPr>
        <w:rPr>
          <w:rFonts w:ascii="Calibri" w:hAnsi="Calibri" w:eastAsia="Calibri" w:cs="Calibri"/>
        </w:rPr>
      </w:pPr>
      <w:r>
        <w:br w:type="page"/>
      </w:r>
    </w:p>
    <w:tbl>
      <w:tblPr>
        <w:tblStyle w:val="TableGrid"/>
        <w:tblW w:w="0" w:type="auto"/>
        <w:tblLayout w:type="fixed"/>
        <w:tblLook w:val="04A0" w:firstRow="1" w:lastRow="0" w:firstColumn="1" w:lastColumn="0" w:noHBand="0" w:noVBand="1"/>
      </w:tblPr>
      <w:tblGrid>
        <w:gridCol w:w="5400"/>
        <w:gridCol w:w="5400"/>
      </w:tblGrid>
      <w:tr w:rsidR="47719B08" w:rsidTr="37F97E11" w14:paraId="6B0F7B66" w14:textId="77777777">
        <w:tc>
          <w:tcPr>
            <w:tcW w:w="5400" w:type="dxa"/>
          </w:tcPr>
          <w:p w:rsidR="47719B08" w:rsidP="37F97E11" w:rsidRDefault="37F97E11" w14:paraId="505C6DDA" w14:textId="46D6AC67">
            <w:pPr>
              <w:spacing w:after="200"/>
              <w:jc w:val="center"/>
              <w:rPr>
                <w:rFonts w:ascii="Calibri" w:hAnsi="Calibri" w:eastAsia="Calibri" w:cs="Calibri"/>
                <w:b/>
                <w:bCs/>
              </w:rPr>
            </w:pPr>
            <w:r w:rsidRPr="37F97E11">
              <w:rPr>
                <w:rFonts w:ascii="Calibri" w:hAnsi="Calibri" w:eastAsia="Calibri" w:cs="Calibri"/>
                <w:b/>
                <w:bCs/>
              </w:rPr>
              <w:t>Computer Trial</w:t>
            </w:r>
          </w:p>
        </w:tc>
        <w:tc>
          <w:tcPr>
            <w:tcW w:w="5400" w:type="dxa"/>
          </w:tcPr>
          <w:p w:rsidR="47719B08" w:rsidP="37F97E11" w:rsidRDefault="37F97E11" w14:paraId="3F9C45CE" w14:textId="73A55905">
            <w:pPr>
              <w:spacing w:after="200"/>
              <w:jc w:val="center"/>
              <w:rPr>
                <w:rFonts w:ascii="Calibri" w:hAnsi="Calibri" w:eastAsia="Calibri" w:cs="Calibri"/>
              </w:rPr>
            </w:pPr>
            <w:r w:rsidRPr="37F97E11">
              <w:rPr>
                <w:rFonts w:ascii="Calibri" w:hAnsi="Calibri" w:eastAsia="Calibri" w:cs="Calibri"/>
                <w:b/>
                <w:bCs/>
              </w:rPr>
              <w:t>Script</w:t>
            </w:r>
          </w:p>
        </w:tc>
      </w:tr>
      <w:tr w:rsidR="47719B08" w:rsidTr="37F97E11" w14:paraId="2F62F918" w14:textId="77777777">
        <w:tc>
          <w:tcPr>
            <w:tcW w:w="5400" w:type="dxa"/>
          </w:tcPr>
          <w:p w:rsidR="47719B08" w:rsidP="47719B08" w:rsidRDefault="47719B08" w14:paraId="0105883F" w14:textId="2D99F531">
            <w:pPr>
              <w:spacing w:after="200"/>
              <w:jc w:val="center"/>
              <w:rPr>
                <w:rFonts w:ascii="Calibri" w:hAnsi="Calibri" w:eastAsia="Calibri" w:cs="Calibri"/>
              </w:rPr>
            </w:pPr>
            <w:r w:rsidRPr="47719B08">
              <w:rPr>
                <w:rFonts w:ascii="Calibri" w:hAnsi="Calibri" w:eastAsia="Calibri" w:cs="Calibri"/>
              </w:rPr>
              <w:t>Practice</w:t>
            </w:r>
          </w:p>
        </w:tc>
        <w:tc>
          <w:tcPr>
            <w:tcW w:w="5400" w:type="dxa"/>
          </w:tcPr>
          <w:p w:rsidR="47719B08" w:rsidP="47719B08" w:rsidRDefault="47719B08" w14:paraId="3390AE4A" w14:textId="67AEE79C">
            <w:pPr>
              <w:spacing w:after="200"/>
              <w:jc w:val="center"/>
              <w:rPr>
                <w:rFonts w:ascii="Calibri" w:hAnsi="Calibri" w:eastAsia="Calibri" w:cs="Calibri"/>
              </w:rPr>
            </w:pPr>
            <w:r w:rsidRPr="47719B08">
              <w:rPr>
                <w:rFonts w:ascii="Calibri" w:hAnsi="Calibri" w:eastAsia="Calibri" w:cs="Calibri"/>
              </w:rPr>
              <w:t>“Try moving your head so you can hear the beep. Good job! Now try keeping your head still but moving your arms and legs. As you can see, when you move other parts of your body, your head will still move sometimes. That’s why you need to keep your entire body still when you hear the noises. Do you have any questions?”</w:t>
            </w:r>
          </w:p>
        </w:tc>
      </w:tr>
      <w:tr w:rsidR="47719B08" w:rsidTr="37F97E11" w14:paraId="31C6CA89" w14:textId="77777777">
        <w:tc>
          <w:tcPr>
            <w:tcW w:w="5400" w:type="dxa"/>
          </w:tcPr>
          <w:p w:rsidR="47719B08" w:rsidP="47719B08" w:rsidRDefault="47719B08" w14:paraId="35A7DC61" w14:textId="41CAD2B5">
            <w:pPr>
              <w:spacing w:after="200"/>
              <w:jc w:val="center"/>
              <w:rPr>
                <w:rFonts w:ascii="Calibri" w:hAnsi="Calibri" w:eastAsia="Calibri" w:cs="Calibri"/>
              </w:rPr>
            </w:pPr>
            <w:r w:rsidRPr="47719B08">
              <w:rPr>
                <w:rFonts w:ascii="Calibri" w:hAnsi="Calibri" w:eastAsia="Calibri" w:cs="Calibri"/>
              </w:rPr>
              <w:t>Target</w:t>
            </w:r>
          </w:p>
        </w:tc>
        <w:tc>
          <w:tcPr>
            <w:tcW w:w="5400" w:type="dxa"/>
          </w:tcPr>
          <w:p w:rsidR="47719B08" w:rsidP="47719B08" w:rsidRDefault="47719B08" w14:paraId="23C259F1" w14:textId="21EC1A2C">
            <w:pPr>
              <w:spacing w:after="200"/>
              <w:jc w:val="center"/>
              <w:rPr>
                <w:rFonts w:ascii="Calibri" w:hAnsi="Calibri" w:eastAsia="Calibri" w:cs="Calibri"/>
              </w:rPr>
            </w:pPr>
            <w:r w:rsidRPr="47719B08">
              <w:rPr>
                <w:rFonts w:ascii="Calibri" w:hAnsi="Calibri" w:eastAsia="Calibri" w:cs="Calibri"/>
              </w:rPr>
              <w:t xml:space="preserve">“Now you are going to practice lying still while I play some sounds in the background. This first scan is three minutes, so just make sure you </w:t>
            </w:r>
            <w:proofErr w:type="spellStart"/>
            <w:r w:rsidRPr="47719B08">
              <w:rPr>
                <w:rFonts w:ascii="Calibri" w:hAnsi="Calibri" w:eastAsia="Calibri" w:cs="Calibri"/>
              </w:rPr>
              <w:t>tryy</w:t>
            </w:r>
            <w:proofErr w:type="spellEnd"/>
            <w:r w:rsidRPr="47719B08">
              <w:rPr>
                <w:rFonts w:ascii="Calibri" w:hAnsi="Calibri" w:eastAsia="Calibri" w:cs="Calibri"/>
              </w:rPr>
              <w:t xml:space="preserve"> and keep that X in the green circle by staying as still as you can.”</w:t>
            </w:r>
          </w:p>
        </w:tc>
      </w:tr>
      <w:tr w:rsidR="47719B08" w:rsidTr="37F97E11" w14:paraId="0E78897F" w14:textId="77777777">
        <w:tc>
          <w:tcPr>
            <w:tcW w:w="5400" w:type="dxa"/>
          </w:tcPr>
          <w:p w:rsidR="47719B08" w:rsidP="47719B08" w:rsidRDefault="47719B08" w14:paraId="47CCBA9F" w14:textId="461231F3">
            <w:pPr>
              <w:spacing w:after="200"/>
              <w:jc w:val="center"/>
              <w:rPr>
                <w:rFonts w:ascii="Calibri" w:hAnsi="Calibri" w:eastAsia="Calibri" w:cs="Calibri"/>
              </w:rPr>
            </w:pPr>
            <w:r w:rsidRPr="47719B08">
              <w:rPr>
                <w:rFonts w:ascii="Calibri" w:hAnsi="Calibri" w:eastAsia="Calibri" w:cs="Calibri"/>
              </w:rPr>
              <w:t>Cartoon</w:t>
            </w:r>
          </w:p>
        </w:tc>
        <w:tc>
          <w:tcPr>
            <w:tcW w:w="5400" w:type="dxa"/>
          </w:tcPr>
          <w:p w:rsidR="47719B08" w:rsidP="47719B08" w:rsidRDefault="47719B08" w14:paraId="67E02426" w14:textId="0A4BDA32">
            <w:pPr>
              <w:spacing w:after="200"/>
              <w:jc w:val="center"/>
              <w:rPr>
                <w:rFonts w:ascii="Calibri" w:hAnsi="Calibri" w:eastAsia="Calibri" w:cs="Calibri"/>
              </w:rPr>
            </w:pPr>
            <w:r w:rsidRPr="47719B08">
              <w:rPr>
                <w:rFonts w:ascii="Calibri" w:hAnsi="Calibri" w:eastAsia="Calibri" w:cs="Calibri"/>
              </w:rPr>
              <w:t>“Now you are going to watch a cartoon just to give you more practice lying still. When you watch the cartoon this time, you will see that whenever you move, the cartoon stops. Just like the last san when you had to stay still to keep the X in the green circle, now you have to stay still to see the whole cartoon. Remember to stay still so that the cartoon finishes quickly! Any questions? Are you ready?”</w:t>
            </w:r>
          </w:p>
        </w:tc>
      </w:tr>
      <w:tr w:rsidR="47719B08" w:rsidTr="37F97E11" w14:paraId="17578B05" w14:textId="77777777">
        <w:tc>
          <w:tcPr>
            <w:tcW w:w="5400" w:type="dxa"/>
          </w:tcPr>
          <w:p w:rsidR="47719B08" w:rsidP="47719B08" w:rsidRDefault="47719B08" w14:paraId="40689CC8" w14:textId="6AEC9E9C">
            <w:pPr>
              <w:spacing w:after="200"/>
              <w:jc w:val="center"/>
              <w:rPr>
                <w:rFonts w:ascii="Calibri" w:hAnsi="Calibri" w:eastAsia="Calibri" w:cs="Calibri"/>
              </w:rPr>
            </w:pPr>
            <w:r w:rsidRPr="47719B08">
              <w:rPr>
                <w:rFonts w:ascii="Calibri" w:hAnsi="Calibri" w:eastAsia="Calibri" w:cs="Calibri"/>
              </w:rPr>
              <w:t>6 Minute Rest</w:t>
            </w:r>
          </w:p>
        </w:tc>
        <w:tc>
          <w:tcPr>
            <w:tcW w:w="5400" w:type="dxa"/>
          </w:tcPr>
          <w:p w:rsidR="47719B08" w:rsidP="47719B08" w:rsidRDefault="47719B08" w14:paraId="70A22BC8" w14:textId="433F968B">
            <w:pPr>
              <w:spacing w:after="200"/>
              <w:jc w:val="center"/>
              <w:rPr>
                <w:rFonts w:ascii="Calibri" w:hAnsi="Calibri" w:eastAsia="Calibri" w:cs="Calibri"/>
              </w:rPr>
            </w:pPr>
            <w:r w:rsidRPr="47719B08">
              <w:rPr>
                <w:rFonts w:ascii="Calibri" w:hAnsi="Calibri" w:eastAsia="Calibri" w:cs="Calibri"/>
              </w:rPr>
              <w:t>“Now you are going to practice one of the scans that you are going to do in the real scanner so that you get really good at it. We are going to ask you to lie as still as you can for 6 minutes while you keep your eyes open and look at a white cross. You will see ‘Relax’ on the screen and after about 20 seconds, it will switch to the cross”</w:t>
            </w:r>
          </w:p>
        </w:tc>
      </w:tr>
    </w:tbl>
    <w:p w:rsidR="47719B08" w:rsidRDefault="47719B08" w14:paraId="54C61512" w14:textId="0F6A22F8">
      <w:r>
        <w:br w:type="page"/>
      </w:r>
    </w:p>
    <w:p w:rsidR="47719B08" w:rsidP="47719B08" w:rsidRDefault="47719B08" w14:paraId="1DF83007" w14:textId="45306573">
      <w:pPr>
        <w:rPr>
          <w:rFonts w:ascii="Calibri" w:hAnsi="Calibri" w:eastAsia="Calibri" w:cs="Calibri"/>
        </w:rPr>
      </w:pPr>
      <w:r w:rsidRPr="47719B08">
        <w:rPr>
          <w:rFonts w:ascii="Calibri" w:hAnsi="Calibri" w:eastAsia="Calibri" w:cs="Calibri"/>
          <w:b/>
          <w:bCs/>
          <w:u w:val="single"/>
        </w:rPr>
        <w:t xml:space="preserve">MRI &amp; MRI Questionnaire </w:t>
      </w:r>
    </w:p>
    <w:p w:rsidR="47719B08" w:rsidP="47719B08" w:rsidRDefault="47719B08" w14:paraId="4D7EE4E7" w14:textId="14430C50">
      <w:pPr>
        <w:rPr>
          <w:rFonts w:ascii="Calibri" w:hAnsi="Calibri" w:eastAsia="Calibri" w:cs="Calibri"/>
        </w:rPr>
      </w:pPr>
      <w:r w:rsidRPr="47719B08">
        <w:rPr>
          <w:rFonts w:ascii="Calibri" w:hAnsi="Calibri" w:eastAsia="Calibri" w:cs="Calibri"/>
          <w:b/>
          <w:bCs/>
        </w:rPr>
        <w:t xml:space="preserve">Instruments: </w:t>
      </w:r>
      <w:r w:rsidRPr="47719B08">
        <w:rPr>
          <w:rFonts w:ascii="Calibri" w:hAnsi="Calibri" w:eastAsia="Calibri" w:cs="Calibri"/>
        </w:rPr>
        <w:t xml:space="preserve">3T Siemen’s MRI scanner, Linux computer, Lumina Box, </w:t>
      </w:r>
      <w:proofErr w:type="spellStart"/>
      <w:r w:rsidRPr="47719B08">
        <w:rPr>
          <w:rFonts w:ascii="Calibri" w:hAnsi="Calibri" w:eastAsia="Calibri" w:cs="Calibri"/>
        </w:rPr>
        <w:t>AcqKnowledge</w:t>
      </w:r>
      <w:proofErr w:type="spellEnd"/>
      <w:r w:rsidRPr="47719B08">
        <w:rPr>
          <w:rFonts w:ascii="Calibri" w:hAnsi="Calibri" w:eastAsia="Calibri" w:cs="Calibri"/>
        </w:rPr>
        <w:t xml:space="preserve"> 4.2 BIOPAC program, “Memory of Trees” CD by Enya, </w:t>
      </w:r>
      <w:proofErr w:type="spellStart"/>
      <w:r w:rsidRPr="47719B08">
        <w:rPr>
          <w:rFonts w:ascii="Calibri" w:hAnsi="Calibri" w:eastAsia="Calibri" w:cs="Calibri"/>
        </w:rPr>
        <w:t>Biopac</w:t>
      </w:r>
      <w:proofErr w:type="spellEnd"/>
      <w:r w:rsidRPr="47719B08">
        <w:rPr>
          <w:rFonts w:ascii="Calibri" w:hAnsi="Calibri" w:eastAsia="Calibri" w:cs="Calibri"/>
        </w:rPr>
        <w:t xml:space="preserve"> Systems Disposable RT electrodes, </w:t>
      </w:r>
      <w:proofErr w:type="spellStart"/>
      <w:r w:rsidRPr="47719B08">
        <w:rPr>
          <w:rFonts w:ascii="Calibri" w:hAnsi="Calibri" w:eastAsia="Calibri" w:cs="Calibri"/>
        </w:rPr>
        <w:t>Biopac</w:t>
      </w:r>
      <w:proofErr w:type="spellEnd"/>
      <w:r w:rsidRPr="47719B08">
        <w:rPr>
          <w:rFonts w:ascii="Calibri" w:hAnsi="Calibri" w:eastAsia="Calibri" w:cs="Calibri"/>
        </w:rPr>
        <w:t xml:space="preserve"> Systems Respiratory Efforts Transducer, Brain Logics MR Digital Projection System, 32 Channel head coil, noise-cancelling headphones, disposable earplugs</w:t>
      </w:r>
    </w:p>
    <w:p w:rsidR="47719B08" w:rsidP="47719B08" w:rsidRDefault="47719B08" w14:paraId="2C4F48A8" w14:textId="017D8CDE">
      <w:pPr>
        <w:rPr>
          <w:rFonts w:ascii="Calibri" w:hAnsi="Calibri" w:eastAsia="Calibri" w:cs="Calibri"/>
        </w:rPr>
      </w:pPr>
      <w:r w:rsidRPr="47719B08">
        <w:rPr>
          <w:rFonts w:ascii="Calibri" w:hAnsi="Calibri" w:eastAsia="Calibri" w:cs="Calibri"/>
          <w:b/>
          <w:bCs/>
        </w:rPr>
        <w:t>Task Administration:</w:t>
      </w:r>
    </w:p>
    <w:p w:rsidR="47719B08" w:rsidP="47719B08" w:rsidRDefault="47719B08" w14:paraId="624182A2" w14:textId="76381118">
      <w:pPr>
        <w:rPr>
          <w:rFonts w:ascii="Calibri" w:hAnsi="Calibri" w:eastAsia="Calibri" w:cs="Calibri"/>
        </w:rPr>
      </w:pPr>
      <w:r w:rsidRPr="47719B08">
        <w:rPr>
          <w:rFonts w:ascii="Calibri" w:hAnsi="Calibri" w:eastAsia="Calibri" w:cs="Calibri"/>
        </w:rPr>
        <w:t>Prior to scanning, participants were screened for contraindications including specific medical conditions and metal artifacts in or on their person to ensure safety.  After the participants were cleared for the MRI, the research assistant provided instructions for each scan (included in the list below) upon walking participants to the scanner.  Participants’ were asked to remove everything from their pockets as well as bags, jewelry, belts, hearing aids, dentures, hair clips, or piercings.  Participants’ belongings were stored and locked in a secure room.  If applicable, the time of participants’ caffeine intake prior to scanning was recorded.</w:t>
      </w:r>
    </w:p>
    <w:p w:rsidR="47719B08" w:rsidP="47719B08" w:rsidRDefault="47719B08" w14:paraId="072DBD8E" w14:textId="7C7EC3B3">
      <w:pPr>
        <w:rPr>
          <w:rFonts w:ascii="Calibri" w:hAnsi="Calibri" w:eastAsia="Calibri" w:cs="Calibri"/>
        </w:rPr>
      </w:pPr>
      <w:r w:rsidRPr="47719B08">
        <w:rPr>
          <w:rFonts w:ascii="Calibri" w:hAnsi="Calibri" w:eastAsia="Calibri" w:cs="Calibri"/>
        </w:rPr>
        <w:t>To prepare participants for scanning, the research assistants provided practice instructions and related stimuli for each scan on a Linux computer.  The participants were then taken into the scanning room by the MRI technician(s) and were fitted with a respiration belt around their waist, a pulse transducer, and electrodes on their fingers to record their respiration rate, pulse rate, and galvanic skin response (GSR), respectively.  Additionally, participants were provided with ear plugs and headphones to reduce noise in the scanner.  Participants were given an emergency button to alert the research assistant and technician(s) if they felt that they could no longer continue scanning.  For specific scans, participants were also given a pad with four buttons to press in response to applicable stimuli.</w:t>
      </w:r>
    </w:p>
    <w:p w:rsidR="47719B08" w:rsidP="47719B08" w:rsidRDefault="47719B08" w14:paraId="478556AE" w14:textId="0A0C52C9">
      <w:pPr>
        <w:rPr>
          <w:rFonts w:ascii="Calibri" w:hAnsi="Calibri" w:eastAsia="Calibri" w:cs="Calibri"/>
        </w:rPr>
      </w:pPr>
      <w:r w:rsidRPr="47719B08">
        <w:rPr>
          <w:rFonts w:ascii="Calibri" w:hAnsi="Calibri" w:eastAsia="Calibri" w:cs="Calibri"/>
        </w:rPr>
        <w:t xml:space="preserve">Upon entering the MRI tunnel, the research assistant ensured that the participants were prepared for scanning via </w:t>
      </w:r>
      <w:proofErr w:type="gramStart"/>
      <w:r w:rsidRPr="47719B08">
        <w:rPr>
          <w:rFonts w:ascii="Calibri" w:hAnsi="Calibri" w:eastAsia="Calibri" w:cs="Calibri"/>
        </w:rPr>
        <w:t>microphone, and</w:t>
      </w:r>
      <w:proofErr w:type="gramEnd"/>
      <w:r w:rsidRPr="47719B08">
        <w:rPr>
          <w:rFonts w:ascii="Calibri" w:hAnsi="Calibri" w:eastAsia="Calibri" w:cs="Calibri"/>
        </w:rPr>
        <w:t xml:space="preserve"> checked that the microphone was at an appropriate volume for the participants. On the computer, the research assistant completed a calibration period in which they reviewed the respiration, pulse, and GSR waveforms through the </w:t>
      </w:r>
      <w:proofErr w:type="spellStart"/>
      <w:r w:rsidRPr="47719B08">
        <w:rPr>
          <w:rFonts w:ascii="Calibri" w:hAnsi="Calibri" w:eastAsia="Calibri" w:cs="Calibri"/>
        </w:rPr>
        <w:t>AcqKnowledge</w:t>
      </w:r>
      <w:proofErr w:type="spellEnd"/>
      <w:r w:rsidRPr="47719B08">
        <w:rPr>
          <w:rFonts w:ascii="Calibri" w:hAnsi="Calibri" w:eastAsia="Calibri" w:cs="Calibri"/>
        </w:rPr>
        <w:t xml:space="preserve"> 4.2 computer program to verify that the signals were clear.  Throughout scanning, the research assistant provided the specific length and instructions to the participants for each upcoming scan by reading an established script verbatim.  BIOPAC data were saved for each applicable scan by the research assistant from the </w:t>
      </w:r>
      <w:proofErr w:type="spellStart"/>
      <w:r w:rsidRPr="47719B08">
        <w:rPr>
          <w:rFonts w:ascii="Calibri" w:hAnsi="Calibri" w:eastAsia="Calibri" w:cs="Calibri"/>
        </w:rPr>
        <w:t>AcqKnowledge</w:t>
      </w:r>
      <w:proofErr w:type="spellEnd"/>
      <w:r w:rsidRPr="47719B08">
        <w:rPr>
          <w:rFonts w:ascii="Calibri" w:hAnsi="Calibri" w:eastAsia="Calibri" w:cs="Calibri"/>
        </w:rPr>
        <w:t xml:space="preserve"> program.  Participants were reminded to remain as still as possible throughout scanning and were able to speak to the research assistant via microphone in between each scan. </w:t>
      </w:r>
    </w:p>
    <w:p w:rsidR="47719B08" w:rsidP="44E67440" w:rsidRDefault="44E67440" w14:paraId="1809384C" w14:textId="60035C26">
      <w:pPr>
        <w:rPr>
          <w:rFonts w:ascii="Calibri" w:hAnsi="Calibri" w:eastAsia="Calibri" w:cs="Calibri"/>
        </w:rPr>
      </w:pPr>
      <w:r w:rsidRPr="44E67440">
        <w:rPr>
          <w:rFonts w:ascii="Calibri" w:hAnsi="Calibri" w:eastAsia="Calibri" w:cs="Calibri"/>
        </w:rPr>
        <w:t>The following table includes the names, lengths, and instructions for each scan that participants completed.  During scans with music, a “Memory of Trees” CD by Enya was played.</w:t>
      </w:r>
    </w:p>
    <w:p w:rsidR="44E67440" w:rsidRDefault="44E67440" w14:paraId="24173E89" w14:textId="407B76C9">
      <w:r>
        <w:br w:type="page"/>
      </w:r>
    </w:p>
    <w:tbl>
      <w:tblPr>
        <w:tblStyle w:val="TableGrid"/>
        <w:tblW w:w="10800" w:type="dxa"/>
        <w:tblLayout w:type="fixed"/>
        <w:tblLook w:val="04A0" w:firstRow="1" w:lastRow="0" w:firstColumn="1" w:lastColumn="0" w:noHBand="0" w:noVBand="1"/>
      </w:tblPr>
      <w:tblGrid>
        <w:gridCol w:w="2085"/>
        <w:gridCol w:w="1155"/>
        <w:gridCol w:w="810"/>
        <w:gridCol w:w="1815"/>
        <w:gridCol w:w="4935"/>
      </w:tblGrid>
      <w:tr w:rsidR="47719B08" w:rsidTr="44E67440" w14:paraId="2F15BC8A" w14:textId="77777777">
        <w:tc>
          <w:tcPr>
            <w:tcW w:w="2085" w:type="dxa"/>
          </w:tcPr>
          <w:p w:rsidR="47719B08" w:rsidP="47719B08" w:rsidRDefault="47719B08" w14:paraId="0E18E709" w14:textId="72891C1D">
            <w:pPr>
              <w:spacing w:line="259" w:lineRule="auto"/>
              <w:rPr>
                <w:rFonts w:ascii="Calibri" w:hAnsi="Calibri" w:eastAsia="Calibri" w:cs="Calibri"/>
              </w:rPr>
            </w:pPr>
            <w:r w:rsidRPr="47719B08">
              <w:rPr>
                <w:rFonts w:ascii="Calibri" w:hAnsi="Calibri" w:eastAsia="Calibri" w:cs="Calibri"/>
                <w:b/>
                <w:bCs/>
              </w:rPr>
              <w:t>Name of Scan</w:t>
            </w:r>
          </w:p>
        </w:tc>
        <w:tc>
          <w:tcPr>
            <w:tcW w:w="1155" w:type="dxa"/>
          </w:tcPr>
          <w:p w:rsidR="47719B08" w:rsidP="47719B08" w:rsidRDefault="47719B08" w14:paraId="2A9B0273" w14:textId="4D04E1D2">
            <w:pPr>
              <w:spacing w:line="259" w:lineRule="auto"/>
              <w:rPr>
                <w:rFonts w:ascii="Calibri" w:hAnsi="Calibri" w:eastAsia="Calibri" w:cs="Calibri"/>
              </w:rPr>
            </w:pPr>
            <w:r w:rsidRPr="47719B08">
              <w:rPr>
                <w:rFonts w:ascii="Calibri" w:hAnsi="Calibri" w:eastAsia="Calibri" w:cs="Calibri"/>
                <w:b/>
                <w:bCs/>
              </w:rPr>
              <w:t>BIOPAC Data</w:t>
            </w:r>
          </w:p>
        </w:tc>
        <w:tc>
          <w:tcPr>
            <w:tcW w:w="810" w:type="dxa"/>
          </w:tcPr>
          <w:p w:rsidR="47719B08" w:rsidP="47719B08" w:rsidRDefault="47719B08" w14:paraId="36AB6E98" w14:textId="4A1DA243">
            <w:pPr>
              <w:spacing w:line="259" w:lineRule="auto"/>
              <w:rPr>
                <w:rFonts w:ascii="Calibri" w:hAnsi="Calibri" w:eastAsia="Calibri" w:cs="Calibri"/>
              </w:rPr>
            </w:pPr>
            <w:r w:rsidRPr="47719B08">
              <w:rPr>
                <w:rFonts w:ascii="Calibri" w:hAnsi="Calibri" w:eastAsia="Calibri" w:cs="Calibri"/>
                <w:b/>
                <w:bCs/>
              </w:rPr>
              <w:t>Music</w:t>
            </w:r>
          </w:p>
        </w:tc>
        <w:tc>
          <w:tcPr>
            <w:tcW w:w="1815" w:type="dxa"/>
          </w:tcPr>
          <w:p w:rsidR="47719B08" w:rsidP="47719B08" w:rsidRDefault="47719B08" w14:paraId="321AE213" w14:textId="332F1BA1">
            <w:pPr>
              <w:spacing w:line="259" w:lineRule="auto"/>
              <w:rPr>
                <w:rFonts w:ascii="Calibri" w:hAnsi="Calibri" w:eastAsia="Calibri" w:cs="Calibri"/>
              </w:rPr>
            </w:pPr>
            <w:r w:rsidRPr="47719B08">
              <w:rPr>
                <w:rFonts w:ascii="Calibri" w:hAnsi="Calibri" w:eastAsia="Calibri" w:cs="Calibri"/>
                <w:b/>
                <w:bCs/>
              </w:rPr>
              <w:t>Stimuli</w:t>
            </w:r>
          </w:p>
        </w:tc>
        <w:tc>
          <w:tcPr>
            <w:tcW w:w="4935" w:type="dxa"/>
          </w:tcPr>
          <w:p w:rsidR="47719B08" w:rsidP="47719B08" w:rsidRDefault="47719B08" w14:paraId="6B25C30B" w14:textId="3FC45806">
            <w:pPr>
              <w:spacing w:line="259" w:lineRule="auto"/>
              <w:rPr>
                <w:rFonts w:ascii="Calibri" w:hAnsi="Calibri" w:eastAsia="Calibri" w:cs="Calibri"/>
              </w:rPr>
            </w:pPr>
            <w:r w:rsidRPr="47719B08">
              <w:rPr>
                <w:rFonts w:ascii="Calibri" w:hAnsi="Calibri" w:eastAsia="Calibri" w:cs="Calibri"/>
                <w:b/>
                <w:bCs/>
              </w:rPr>
              <w:t>Instructions</w:t>
            </w:r>
          </w:p>
        </w:tc>
      </w:tr>
      <w:tr w:rsidR="47719B08" w:rsidTr="44E67440" w14:paraId="6E11134C" w14:textId="77777777">
        <w:tc>
          <w:tcPr>
            <w:tcW w:w="2085" w:type="dxa"/>
          </w:tcPr>
          <w:p w:rsidR="47719B08" w:rsidP="47719B08" w:rsidRDefault="47719B08" w14:paraId="48E86F39" w14:textId="4A383EBE">
            <w:pPr>
              <w:spacing w:line="259" w:lineRule="auto"/>
              <w:rPr>
                <w:rFonts w:ascii="Calibri" w:hAnsi="Calibri" w:eastAsia="Calibri" w:cs="Calibri"/>
              </w:rPr>
            </w:pPr>
            <w:r w:rsidRPr="47719B08">
              <w:rPr>
                <w:rFonts w:ascii="Calibri" w:hAnsi="Calibri" w:eastAsia="Calibri" w:cs="Calibri"/>
              </w:rPr>
              <w:t>BIOPAC Calibration</w:t>
            </w:r>
          </w:p>
        </w:tc>
        <w:tc>
          <w:tcPr>
            <w:tcW w:w="1155" w:type="dxa"/>
          </w:tcPr>
          <w:p w:rsidR="47719B08" w:rsidP="47719B08" w:rsidRDefault="47719B08" w14:paraId="0489B02F" w14:textId="13DCB8BF">
            <w:pPr>
              <w:spacing w:line="259" w:lineRule="auto"/>
              <w:jc w:val="center"/>
              <w:rPr>
                <w:rFonts w:ascii="Calibri" w:hAnsi="Calibri" w:eastAsia="Calibri" w:cs="Calibri"/>
              </w:rPr>
            </w:pPr>
            <w:r w:rsidRPr="47719B08">
              <w:rPr>
                <w:rFonts w:ascii="Calibri" w:hAnsi="Calibri" w:eastAsia="Calibri" w:cs="Calibri"/>
              </w:rPr>
              <w:t xml:space="preserve">Waveforms </w:t>
            </w:r>
            <w:proofErr w:type="gramStart"/>
            <w:r w:rsidRPr="47719B08">
              <w:rPr>
                <w:rFonts w:ascii="Calibri" w:hAnsi="Calibri" w:eastAsia="Calibri" w:cs="Calibri"/>
              </w:rPr>
              <w:t>reviewed,</w:t>
            </w:r>
            <w:proofErr w:type="gramEnd"/>
            <w:r w:rsidRPr="47719B08">
              <w:rPr>
                <w:rFonts w:ascii="Calibri" w:hAnsi="Calibri" w:eastAsia="Calibri" w:cs="Calibri"/>
              </w:rPr>
              <w:t xml:space="preserve"> data not saved</w:t>
            </w:r>
          </w:p>
        </w:tc>
        <w:tc>
          <w:tcPr>
            <w:tcW w:w="810" w:type="dxa"/>
          </w:tcPr>
          <w:p w:rsidR="47719B08" w:rsidP="47719B08" w:rsidRDefault="47719B08" w14:paraId="6A39CF4D" w14:textId="51514E1D">
            <w:pPr>
              <w:spacing w:line="259" w:lineRule="auto"/>
              <w:rPr>
                <w:rFonts w:ascii="Calibri" w:hAnsi="Calibri" w:eastAsia="Calibri" w:cs="Calibri"/>
              </w:rPr>
            </w:pPr>
            <w:r w:rsidRPr="47719B08">
              <w:rPr>
                <w:rFonts w:ascii="Calibri" w:hAnsi="Calibri" w:eastAsia="Calibri" w:cs="Calibri"/>
              </w:rPr>
              <w:t>Off</w:t>
            </w:r>
          </w:p>
        </w:tc>
        <w:tc>
          <w:tcPr>
            <w:tcW w:w="1815" w:type="dxa"/>
          </w:tcPr>
          <w:p w:rsidR="47719B08" w:rsidP="47719B08" w:rsidRDefault="47719B08" w14:paraId="52A62FFA" w14:textId="07D15F77">
            <w:pPr>
              <w:spacing w:line="259" w:lineRule="auto"/>
              <w:rPr>
                <w:rFonts w:ascii="Calibri" w:hAnsi="Calibri" w:eastAsia="Calibri" w:cs="Calibri"/>
              </w:rPr>
            </w:pPr>
            <w:r w:rsidRPr="47719B08">
              <w:rPr>
                <w:rFonts w:ascii="Calibri" w:hAnsi="Calibri" w:eastAsia="Calibri" w:cs="Calibri"/>
              </w:rPr>
              <w:t>None</w:t>
            </w:r>
          </w:p>
        </w:tc>
        <w:tc>
          <w:tcPr>
            <w:tcW w:w="4935" w:type="dxa"/>
          </w:tcPr>
          <w:p w:rsidR="47719B08" w:rsidP="44E67440" w:rsidRDefault="44E67440" w14:paraId="7F43C934" w14:textId="7E0129EB">
            <w:pPr>
              <w:spacing w:line="259" w:lineRule="auto"/>
              <w:rPr>
                <w:rFonts w:ascii="Calibri" w:hAnsi="Calibri" w:eastAsia="Calibri" w:cs="Calibri"/>
              </w:rPr>
            </w:pPr>
            <w:r w:rsidRPr="44E67440">
              <w:rPr>
                <w:rFonts w:ascii="Calibri" w:hAnsi="Calibri" w:eastAsia="Calibri" w:cs="Calibri"/>
              </w:rPr>
              <w:t>Participants were asked to inhale, hold their breath for 1-2 seconds, and exhale for a short period of time.  MRI technicians adjusted participants’ sensors as necessary.</w:t>
            </w:r>
          </w:p>
          <w:p w:rsidR="47719B08" w:rsidP="44E67440" w:rsidRDefault="47719B08" w14:paraId="7E979C34" w14:textId="2AD85CAD">
            <w:pPr>
              <w:spacing w:line="259" w:lineRule="auto"/>
              <w:rPr>
                <w:rFonts w:ascii="Calibri" w:hAnsi="Calibri" w:eastAsia="Calibri" w:cs="Calibri"/>
              </w:rPr>
            </w:pPr>
          </w:p>
        </w:tc>
      </w:tr>
      <w:tr w:rsidR="47719B08" w:rsidTr="44E67440" w14:paraId="7A7721BD" w14:textId="77777777">
        <w:tc>
          <w:tcPr>
            <w:tcW w:w="2085" w:type="dxa"/>
          </w:tcPr>
          <w:p w:rsidR="47719B08" w:rsidP="47719B08" w:rsidRDefault="47719B08" w14:paraId="23DD5FEF" w14:textId="7B08B281">
            <w:pPr>
              <w:spacing w:line="259" w:lineRule="auto"/>
              <w:rPr>
                <w:rFonts w:ascii="Calibri" w:hAnsi="Calibri" w:eastAsia="Calibri" w:cs="Calibri"/>
              </w:rPr>
            </w:pPr>
            <w:r w:rsidRPr="47719B08">
              <w:rPr>
                <w:rFonts w:ascii="Calibri" w:hAnsi="Calibri" w:eastAsia="Calibri" w:cs="Calibri"/>
              </w:rPr>
              <w:t>Localizer (1 minute)</w:t>
            </w:r>
          </w:p>
        </w:tc>
        <w:tc>
          <w:tcPr>
            <w:tcW w:w="1155" w:type="dxa"/>
          </w:tcPr>
          <w:p w:rsidR="47719B08" w:rsidP="47719B08" w:rsidRDefault="47719B08" w14:paraId="76F2A4FA" w14:textId="356F4357">
            <w:pPr>
              <w:spacing w:line="259" w:lineRule="auto"/>
              <w:jc w:val="center"/>
              <w:rPr>
                <w:rFonts w:ascii="Calibri" w:hAnsi="Calibri" w:eastAsia="Calibri" w:cs="Calibri"/>
              </w:rPr>
            </w:pPr>
            <w:r w:rsidRPr="47719B08">
              <w:rPr>
                <w:rFonts w:ascii="Calibri" w:hAnsi="Calibri" w:eastAsia="Calibri" w:cs="Calibri"/>
              </w:rPr>
              <w:t>Off</w:t>
            </w:r>
          </w:p>
        </w:tc>
        <w:tc>
          <w:tcPr>
            <w:tcW w:w="810" w:type="dxa"/>
          </w:tcPr>
          <w:p w:rsidR="47719B08" w:rsidP="47719B08" w:rsidRDefault="47719B08" w14:paraId="448457C7" w14:textId="7061F495">
            <w:pPr>
              <w:spacing w:line="259" w:lineRule="auto"/>
              <w:rPr>
                <w:rFonts w:ascii="Calibri" w:hAnsi="Calibri" w:eastAsia="Calibri" w:cs="Calibri"/>
              </w:rPr>
            </w:pPr>
            <w:r w:rsidRPr="47719B08">
              <w:rPr>
                <w:rFonts w:ascii="Calibri" w:hAnsi="Calibri" w:eastAsia="Calibri" w:cs="Calibri"/>
              </w:rPr>
              <w:t>On</w:t>
            </w:r>
          </w:p>
        </w:tc>
        <w:tc>
          <w:tcPr>
            <w:tcW w:w="1815" w:type="dxa"/>
          </w:tcPr>
          <w:p w:rsidR="47719B08" w:rsidP="47719B08" w:rsidRDefault="47719B08" w14:paraId="6BAD377E" w14:textId="2A6C707C">
            <w:pPr>
              <w:spacing w:line="259" w:lineRule="auto"/>
              <w:rPr>
                <w:rFonts w:ascii="Calibri" w:hAnsi="Calibri" w:eastAsia="Calibri" w:cs="Calibri"/>
              </w:rPr>
            </w:pPr>
            <w:r w:rsidRPr="47719B08">
              <w:rPr>
                <w:rFonts w:ascii="Calibri" w:hAnsi="Calibri" w:eastAsia="Calibri" w:cs="Calibri"/>
              </w:rPr>
              <w:t>None</w:t>
            </w:r>
          </w:p>
        </w:tc>
        <w:tc>
          <w:tcPr>
            <w:tcW w:w="4935" w:type="dxa"/>
          </w:tcPr>
          <w:p w:rsidR="47719B08" w:rsidP="44E67440" w:rsidRDefault="44E67440" w14:paraId="57A16587" w14:textId="0700AF32">
            <w:pPr>
              <w:spacing w:line="259" w:lineRule="auto"/>
              <w:rPr>
                <w:rFonts w:ascii="Calibri" w:hAnsi="Calibri" w:eastAsia="Calibri" w:cs="Calibri"/>
              </w:rPr>
            </w:pPr>
            <w:r w:rsidRPr="44E67440">
              <w:rPr>
                <w:rFonts w:ascii="Calibri" w:hAnsi="Calibri" w:eastAsia="Calibri" w:cs="Calibri"/>
              </w:rPr>
              <w:t>Participants were informed that the scan would be 1 minute long and would include music. Participants were instructed to keep their eyes open or closed, whichever was more comfortable.</w:t>
            </w:r>
          </w:p>
          <w:p w:rsidR="47719B08" w:rsidP="44E67440" w:rsidRDefault="47719B08" w14:paraId="46BDF2C9" w14:textId="3C32328B">
            <w:pPr>
              <w:spacing w:line="259" w:lineRule="auto"/>
              <w:rPr>
                <w:rFonts w:ascii="Calibri" w:hAnsi="Calibri" w:eastAsia="Calibri" w:cs="Calibri"/>
              </w:rPr>
            </w:pPr>
          </w:p>
        </w:tc>
      </w:tr>
      <w:tr w:rsidR="47719B08" w:rsidTr="44E67440" w14:paraId="6E2B6A20" w14:textId="77777777">
        <w:tc>
          <w:tcPr>
            <w:tcW w:w="2085" w:type="dxa"/>
          </w:tcPr>
          <w:p w:rsidR="47719B08" w:rsidP="47719B08" w:rsidRDefault="47719B08" w14:paraId="700030C3" w14:textId="78A96F45">
            <w:pPr>
              <w:spacing w:line="259" w:lineRule="auto"/>
              <w:rPr>
                <w:rFonts w:ascii="Calibri" w:hAnsi="Calibri" w:eastAsia="Calibri" w:cs="Calibri"/>
              </w:rPr>
            </w:pPr>
            <w:r w:rsidRPr="47719B08">
              <w:rPr>
                <w:rFonts w:ascii="Calibri" w:hAnsi="Calibri" w:eastAsia="Calibri" w:cs="Calibri"/>
              </w:rPr>
              <w:t>REST_645</w:t>
            </w:r>
          </w:p>
        </w:tc>
        <w:tc>
          <w:tcPr>
            <w:tcW w:w="1155" w:type="dxa"/>
          </w:tcPr>
          <w:p w:rsidR="47719B08" w:rsidP="47719B08" w:rsidRDefault="47719B08" w14:paraId="4131B109" w14:textId="10743145">
            <w:pPr>
              <w:spacing w:line="259" w:lineRule="auto"/>
              <w:jc w:val="center"/>
              <w:rPr>
                <w:rFonts w:ascii="Calibri" w:hAnsi="Calibri" w:eastAsia="Calibri" w:cs="Calibri"/>
              </w:rPr>
            </w:pPr>
            <w:r w:rsidRPr="47719B08">
              <w:rPr>
                <w:rFonts w:ascii="Calibri" w:hAnsi="Calibri" w:eastAsia="Calibri" w:cs="Calibri"/>
              </w:rPr>
              <w:t>On</w:t>
            </w:r>
          </w:p>
        </w:tc>
        <w:tc>
          <w:tcPr>
            <w:tcW w:w="810" w:type="dxa"/>
          </w:tcPr>
          <w:p w:rsidR="47719B08" w:rsidP="47719B08" w:rsidRDefault="47719B08" w14:paraId="645420BB" w14:textId="47FCD742">
            <w:pPr>
              <w:spacing w:line="259" w:lineRule="auto"/>
              <w:rPr>
                <w:rFonts w:ascii="Calibri" w:hAnsi="Calibri" w:eastAsia="Calibri" w:cs="Calibri"/>
              </w:rPr>
            </w:pPr>
            <w:r w:rsidRPr="47719B08">
              <w:rPr>
                <w:rFonts w:ascii="Calibri" w:hAnsi="Calibri" w:eastAsia="Calibri" w:cs="Calibri"/>
              </w:rPr>
              <w:t>Off</w:t>
            </w:r>
          </w:p>
        </w:tc>
        <w:tc>
          <w:tcPr>
            <w:tcW w:w="1815" w:type="dxa"/>
          </w:tcPr>
          <w:p w:rsidR="47719B08" w:rsidP="47719B08" w:rsidRDefault="47719B08" w14:paraId="5B5B9975" w14:textId="737CC902">
            <w:pPr>
              <w:spacing w:line="259" w:lineRule="auto"/>
              <w:rPr>
                <w:rFonts w:ascii="Calibri" w:hAnsi="Calibri" w:eastAsia="Calibri" w:cs="Calibri"/>
              </w:rPr>
            </w:pPr>
            <w:r w:rsidRPr="47719B08">
              <w:rPr>
                <w:rFonts w:ascii="Calibri" w:hAnsi="Calibri" w:eastAsia="Calibri" w:cs="Calibri"/>
              </w:rPr>
              <w:t>Fixation</w:t>
            </w:r>
          </w:p>
        </w:tc>
        <w:tc>
          <w:tcPr>
            <w:tcW w:w="4935" w:type="dxa"/>
          </w:tcPr>
          <w:p w:rsidR="47719B08" w:rsidP="44E67440" w:rsidRDefault="44E67440" w14:paraId="61747828" w14:textId="16ADC097">
            <w:pPr>
              <w:spacing w:line="259" w:lineRule="auto"/>
              <w:rPr>
                <w:rFonts w:ascii="Calibri" w:hAnsi="Calibri" w:eastAsia="Calibri" w:cs="Calibri"/>
              </w:rPr>
            </w:pPr>
            <w:r w:rsidRPr="44E67440">
              <w:rPr>
                <w:rFonts w:ascii="Calibri" w:hAnsi="Calibri" w:eastAsia="Calibri" w:cs="Calibri"/>
              </w:rPr>
              <w:t>Participants were informed that the scan would be 10 minutes long and that they should keep their eyes fixated on the cross.</w:t>
            </w:r>
          </w:p>
          <w:p w:rsidR="47719B08" w:rsidP="44E67440" w:rsidRDefault="47719B08" w14:paraId="0CBBF414" w14:textId="1B77865F">
            <w:pPr>
              <w:spacing w:line="259" w:lineRule="auto"/>
              <w:rPr>
                <w:rFonts w:ascii="Calibri" w:hAnsi="Calibri" w:eastAsia="Calibri" w:cs="Calibri"/>
              </w:rPr>
            </w:pPr>
          </w:p>
        </w:tc>
      </w:tr>
      <w:tr w:rsidR="47719B08" w:rsidTr="44E67440" w14:paraId="341BBE01" w14:textId="77777777">
        <w:tc>
          <w:tcPr>
            <w:tcW w:w="2085" w:type="dxa"/>
          </w:tcPr>
          <w:p w:rsidR="47719B08" w:rsidP="47719B08" w:rsidRDefault="47719B08" w14:paraId="2C1B44CA" w14:textId="2CB6289E">
            <w:pPr>
              <w:spacing w:line="259" w:lineRule="auto"/>
              <w:rPr>
                <w:rFonts w:ascii="Calibri" w:hAnsi="Calibri" w:eastAsia="Calibri" w:cs="Calibri"/>
              </w:rPr>
            </w:pPr>
            <w:r w:rsidRPr="47719B08">
              <w:rPr>
                <w:rFonts w:ascii="Calibri" w:hAnsi="Calibri" w:eastAsia="Calibri" w:cs="Calibri"/>
              </w:rPr>
              <w:t>MPRAGE</w:t>
            </w:r>
          </w:p>
        </w:tc>
        <w:tc>
          <w:tcPr>
            <w:tcW w:w="1155" w:type="dxa"/>
          </w:tcPr>
          <w:p w:rsidR="47719B08" w:rsidP="47719B08" w:rsidRDefault="47719B08" w14:paraId="2CF5C4AE" w14:textId="1C6D7675">
            <w:pPr>
              <w:spacing w:line="259" w:lineRule="auto"/>
              <w:jc w:val="center"/>
              <w:rPr>
                <w:rFonts w:ascii="Calibri" w:hAnsi="Calibri" w:eastAsia="Calibri" w:cs="Calibri"/>
              </w:rPr>
            </w:pPr>
            <w:r w:rsidRPr="47719B08">
              <w:rPr>
                <w:rFonts w:ascii="Calibri" w:hAnsi="Calibri" w:eastAsia="Calibri" w:cs="Calibri"/>
              </w:rPr>
              <w:t>Off</w:t>
            </w:r>
          </w:p>
        </w:tc>
        <w:tc>
          <w:tcPr>
            <w:tcW w:w="810" w:type="dxa"/>
          </w:tcPr>
          <w:p w:rsidR="47719B08" w:rsidP="47719B08" w:rsidRDefault="47719B08" w14:paraId="506D5955" w14:textId="570C3AC3">
            <w:pPr>
              <w:spacing w:line="259" w:lineRule="auto"/>
              <w:rPr>
                <w:rFonts w:ascii="Calibri" w:hAnsi="Calibri" w:eastAsia="Calibri" w:cs="Calibri"/>
              </w:rPr>
            </w:pPr>
            <w:r w:rsidRPr="47719B08">
              <w:rPr>
                <w:rFonts w:ascii="Calibri" w:hAnsi="Calibri" w:eastAsia="Calibri" w:cs="Calibri"/>
              </w:rPr>
              <w:t>On</w:t>
            </w:r>
          </w:p>
        </w:tc>
        <w:tc>
          <w:tcPr>
            <w:tcW w:w="1815" w:type="dxa"/>
          </w:tcPr>
          <w:p w:rsidR="47719B08" w:rsidP="47719B08" w:rsidRDefault="47719B08" w14:paraId="3466E6E2" w14:textId="1E4FFA1C">
            <w:pPr>
              <w:spacing w:line="259" w:lineRule="auto"/>
              <w:rPr>
                <w:rFonts w:ascii="Calibri" w:hAnsi="Calibri" w:eastAsia="Calibri" w:cs="Calibri"/>
              </w:rPr>
            </w:pPr>
            <w:r w:rsidRPr="47719B08">
              <w:rPr>
                <w:rFonts w:ascii="Calibri" w:hAnsi="Calibri" w:eastAsia="Calibri" w:cs="Calibri"/>
              </w:rPr>
              <w:t>Fixation</w:t>
            </w:r>
          </w:p>
        </w:tc>
        <w:tc>
          <w:tcPr>
            <w:tcW w:w="4935" w:type="dxa"/>
          </w:tcPr>
          <w:p w:rsidR="47719B08" w:rsidP="44E67440" w:rsidRDefault="44E67440" w14:paraId="5C9BCF0A" w14:textId="225176A8">
            <w:pPr>
              <w:spacing w:line="259" w:lineRule="auto"/>
              <w:rPr>
                <w:rFonts w:ascii="Calibri" w:hAnsi="Calibri" w:eastAsia="Calibri" w:cs="Calibri"/>
              </w:rPr>
            </w:pPr>
            <w:r w:rsidRPr="44E67440">
              <w:rPr>
                <w:rFonts w:ascii="Calibri" w:hAnsi="Calibri" w:eastAsia="Calibri" w:cs="Calibri"/>
              </w:rPr>
              <w:t>Participants were informed that the scan would be 4 minutes long and would include music. They were told that they could keep their eyes open or closed.</w:t>
            </w:r>
          </w:p>
          <w:p w:rsidR="47719B08" w:rsidP="44E67440" w:rsidRDefault="47719B08" w14:paraId="52CBAE46" w14:textId="2DAA2A25">
            <w:pPr>
              <w:spacing w:line="259" w:lineRule="auto"/>
              <w:rPr>
                <w:rFonts w:ascii="Calibri" w:hAnsi="Calibri" w:eastAsia="Calibri" w:cs="Calibri"/>
              </w:rPr>
            </w:pPr>
          </w:p>
        </w:tc>
      </w:tr>
      <w:tr w:rsidR="47719B08" w:rsidTr="44E67440" w14:paraId="35A3B295" w14:textId="77777777">
        <w:tc>
          <w:tcPr>
            <w:tcW w:w="2085" w:type="dxa"/>
          </w:tcPr>
          <w:p w:rsidR="47719B08" w:rsidP="47719B08" w:rsidRDefault="47719B08" w14:paraId="03BC409C" w14:textId="5000339F">
            <w:pPr>
              <w:spacing w:line="259" w:lineRule="auto"/>
              <w:rPr>
                <w:rFonts w:ascii="Calibri" w:hAnsi="Calibri" w:eastAsia="Calibri" w:cs="Calibri"/>
              </w:rPr>
            </w:pPr>
            <w:r w:rsidRPr="47719B08">
              <w:rPr>
                <w:rFonts w:ascii="Calibri" w:hAnsi="Calibri" w:eastAsia="Calibri" w:cs="Calibri"/>
              </w:rPr>
              <w:t>REST_1400</w:t>
            </w:r>
          </w:p>
        </w:tc>
        <w:tc>
          <w:tcPr>
            <w:tcW w:w="1155" w:type="dxa"/>
          </w:tcPr>
          <w:p w:rsidR="47719B08" w:rsidP="47719B08" w:rsidRDefault="47719B08" w14:paraId="388E0A73" w14:textId="6A87F148">
            <w:pPr>
              <w:spacing w:line="259" w:lineRule="auto"/>
              <w:jc w:val="center"/>
              <w:rPr>
                <w:rFonts w:ascii="Calibri" w:hAnsi="Calibri" w:eastAsia="Calibri" w:cs="Calibri"/>
              </w:rPr>
            </w:pPr>
            <w:r w:rsidRPr="47719B08">
              <w:rPr>
                <w:rFonts w:ascii="Calibri" w:hAnsi="Calibri" w:eastAsia="Calibri" w:cs="Calibri"/>
              </w:rPr>
              <w:t>On</w:t>
            </w:r>
          </w:p>
        </w:tc>
        <w:tc>
          <w:tcPr>
            <w:tcW w:w="810" w:type="dxa"/>
          </w:tcPr>
          <w:p w:rsidR="47719B08" w:rsidP="47719B08" w:rsidRDefault="47719B08" w14:paraId="34F032CE" w14:textId="6893162A">
            <w:pPr>
              <w:spacing w:line="259" w:lineRule="auto"/>
              <w:rPr>
                <w:rFonts w:ascii="Calibri" w:hAnsi="Calibri" w:eastAsia="Calibri" w:cs="Calibri"/>
              </w:rPr>
            </w:pPr>
            <w:r w:rsidRPr="47719B08">
              <w:rPr>
                <w:rFonts w:ascii="Calibri" w:hAnsi="Calibri" w:eastAsia="Calibri" w:cs="Calibri"/>
              </w:rPr>
              <w:t>Off</w:t>
            </w:r>
          </w:p>
        </w:tc>
        <w:tc>
          <w:tcPr>
            <w:tcW w:w="1815" w:type="dxa"/>
          </w:tcPr>
          <w:p w:rsidR="47719B08" w:rsidP="47719B08" w:rsidRDefault="47719B08" w14:paraId="6F3D5BF0" w14:textId="561B7A3A">
            <w:pPr>
              <w:spacing w:line="259" w:lineRule="auto"/>
              <w:rPr>
                <w:rFonts w:ascii="Calibri" w:hAnsi="Calibri" w:eastAsia="Calibri" w:cs="Calibri"/>
              </w:rPr>
            </w:pPr>
            <w:r w:rsidRPr="47719B08">
              <w:rPr>
                <w:rFonts w:ascii="Calibri" w:hAnsi="Calibri" w:eastAsia="Calibri" w:cs="Calibri"/>
              </w:rPr>
              <w:t>Fixation</w:t>
            </w:r>
          </w:p>
        </w:tc>
        <w:tc>
          <w:tcPr>
            <w:tcW w:w="4935" w:type="dxa"/>
          </w:tcPr>
          <w:p w:rsidR="47719B08" w:rsidP="44E67440" w:rsidRDefault="44E67440" w14:paraId="055844F5" w14:textId="194D887E">
            <w:pPr>
              <w:spacing w:line="259" w:lineRule="auto"/>
              <w:rPr>
                <w:rFonts w:ascii="Calibri" w:hAnsi="Calibri" w:eastAsia="Calibri" w:cs="Calibri"/>
              </w:rPr>
            </w:pPr>
            <w:r w:rsidRPr="44E67440">
              <w:rPr>
                <w:rFonts w:ascii="Calibri" w:hAnsi="Calibri" w:eastAsia="Calibri" w:cs="Calibri"/>
              </w:rPr>
              <w:t>Participants were informed that the scan would be 10 minutes long and that they should keep their eyes fixated on the cross.</w:t>
            </w:r>
          </w:p>
          <w:p w:rsidR="47719B08" w:rsidP="44E67440" w:rsidRDefault="47719B08" w14:paraId="1EC327BB" w14:textId="30E4948F">
            <w:pPr>
              <w:spacing w:line="259" w:lineRule="auto"/>
              <w:rPr>
                <w:rFonts w:ascii="Calibri" w:hAnsi="Calibri" w:eastAsia="Calibri" w:cs="Calibri"/>
              </w:rPr>
            </w:pPr>
          </w:p>
        </w:tc>
      </w:tr>
      <w:tr w:rsidR="47719B08" w:rsidTr="44E67440" w14:paraId="6AA32A1C" w14:textId="77777777">
        <w:tc>
          <w:tcPr>
            <w:tcW w:w="2085" w:type="dxa"/>
          </w:tcPr>
          <w:p w:rsidR="47719B08" w:rsidP="47719B08" w:rsidRDefault="47719B08" w14:paraId="1AA93473" w14:textId="3D606864">
            <w:pPr>
              <w:spacing w:line="259" w:lineRule="auto"/>
              <w:rPr>
                <w:rFonts w:ascii="Calibri" w:hAnsi="Calibri" w:eastAsia="Calibri" w:cs="Calibri"/>
              </w:rPr>
            </w:pPr>
            <w:r w:rsidRPr="47719B08">
              <w:rPr>
                <w:rFonts w:ascii="Calibri" w:hAnsi="Calibri" w:eastAsia="Calibri" w:cs="Calibri"/>
              </w:rPr>
              <w:t>REST_CAP</w:t>
            </w:r>
          </w:p>
          <w:p w:rsidR="47719B08" w:rsidP="47719B08" w:rsidRDefault="47719B08" w14:paraId="64BF96C7" w14:textId="18663F88">
            <w:pPr>
              <w:spacing w:line="259" w:lineRule="auto"/>
              <w:rPr>
                <w:rFonts w:ascii="Calibri" w:hAnsi="Calibri" w:eastAsia="Calibri" w:cs="Calibri"/>
              </w:rPr>
            </w:pPr>
          </w:p>
          <w:p w:rsidR="47719B08" w:rsidP="47719B08" w:rsidRDefault="47719B08" w14:paraId="218A61B7" w14:textId="5020D1B1">
            <w:pPr>
              <w:spacing w:line="259" w:lineRule="auto"/>
              <w:rPr>
                <w:rFonts w:ascii="Calibri" w:hAnsi="Calibri" w:eastAsia="Calibri" w:cs="Calibri"/>
              </w:rPr>
            </w:pPr>
          </w:p>
        </w:tc>
        <w:tc>
          <w:tcPr>
            <w:tcW w:w="1155" w:type="dxa"/>
          </w:tcPr>
          <w:p w:rsidR="47719B08" w:rsidP="47719B08" w:rsidRDefault="47719B08" w14:paraId="3A7BEBD6" w14:textId="18FC0789">
            <w:pPr>
              <w:spacing w:line="259" w:lineRule="auto"/>
              <w:jc w:val="center"/>
              <w:rPr>
                <w:rFonts w:ascii="Calibri" w:hAnsi="Calibri" w:eastAsia="Calibri" w:cs="Calibri"/>
              </w:rPr>
            </w:pPr>
            <w:r w:rsidRPr="47719B08">
              <w:rPr>
                <w:rFonts w:ascii="Calibri" w:hAnsi="Calibri" w:eastAsia="Calibri" w:cs="Calibri"/>
              </w:rPr>
              <w:t>On</w:t>
            </w:r>
          </w:p>
        </w:tc>
        <w:tc>
          <w:tcPr>
            <w:tcW w:w="810" w:type="dxa"/>
          </w:tcPr>
          <w:p w:rsidR="47719B08" w:rsidP="47719B08" w:rsidRDefault="47719B08" w14:paraId="5DBE6B4E" w14:textId="05D74396">
            <w:pPr>
              <w:spacing w:line="259" w:lineRule="auto"/>
              <w:rPr>
                <w:rFonts w:ascii="Calibri" w:hAnsi="Calibri" w:eastAsia="Calibri" w:cs="Calibri"/>
              </w:rPr>
            </w:pPr>
            <w:r w:rsidRPr="47719B08">
              <w:rPr>
                <w:rFonts w:ascii="Calibri" w:hAnsi="Calibri" w:eastAsia="Calibri" w:cs="Calibri"/>
              </w:rPr>
              <w:t>Off</w:t>
            </w:r>
          </w:p>
        </w:tc>
        <w:tc>
          <w:tcPr>
            <w:tcW w:w="1815" w:type="dxa"/>
          </w:tcPr>
          <w:p w:rsidR="47719B08" w:rsidP="47719B08" w:rsidRDefault="47719B08" w14:paraId="2F0095FC" w14:textId="17F431F6">
            <w:pPr>
              <w:spacing w:line="259" w:lineRule="auto"/>
              <w:rPr>
                <w:rFonts w:ascii="Calibri" w:hAnsi="Calibri" w:eastAsia="Calibri" w:cs="Calibri"/>
              </w:rPr>
            </w:pPr>
            <w:r w:rsidRPr="47719B08">
              <w:rPr>
                <w:rFonts w:ascii="Calibri" w:hAnsi="Calibri" w:eastAsia="Calibri" w:cs="Calibri"/>
              </w:rPr>
              <w:t>Fixation</w:t>
            </w:r>
          </w:p>
        </w:tc>
        <w:tc>
          <w:tcPr>
            <w:tcW w:w="4935" w:type="dxa"/>
          </w:tcPr>
          <w:p w:rsidR="47719B08" w:rsidP="44E67440" w:rsidRDefault="44E67440" w14:paraId="39309916" w14:textId="71C0C142">
            <w:pPr>
              <w:spacing w:line="259" w:lineRule="auto"/>
              <w:rPr>
                <w:rFonts w:ascii="Calibri" w:hAnsi="Calibri" w:eastAsia="Calibri" w:cs="Calibri"/>
              </w:rPr>
            </w:pPr>
            <w:r w:rsidRPr="44E67440">
              <w:rPr>
                <w:rFonts w:ascii="Calibri" w:hAnsi="Calibri" w:eastAsia="Calibri" w:cs="Calibri"/>
              </w:rPr>
              <w:t>Participants were informed that the scan would be 5 minutes long and that they should keep their eyes fixated on the cross.</w:t>
            </w:r>
          </w:p>
          <w:p w:rsidR="47719B08" w:rsidP="44E67440" w:rsidRDefault="47719B08" w14:paraId="4CF04C6A" w14:textId="36ABCFE3">
            <w:pPr>
              <w:spacing w:line="259" w:lineRule="auto"/>
              <w:rPr>
                <w:rFonts w:ascii="Calibri" w:hAnsi="Calibri" w:eastAsia="Calibri" w:cs="Calibri"/>
              </w:rPr>
            </w:pPr>
          </w:p>
        </w:tc>
      </w:tr>
      <w:tr w:rsidR="47719B08" w:rsidTr="44E67440" w14:paraId="00522A92" w14:textId="77777777">
        <w:tc>
          <w:tcPr>
            <w:tcW w:w="2085" w:type="dxa"/>
          </w:tcPr>
          <w:p w:rsidR="47719B08" w:rsidP="47719B08" w:rsidRDefault="47719B08" w14:paraId="42A1BBCC" w14:textId="1A0BA712">
            <w:pPr>
              <w:spacing w:line="259" w:lineRule="auto"/>
              <w:rPr>
                <w:rFonts w:ascii="Calibri" w:hAnsi="Calibri" w:eastAsia="Calibri" w:cs="Calibri"/>
              </w:rPr>
            </w:pPr>
            <w:r w:rsidRPr="47719B08">
              <w:rPr>
                <w:rFonts w:ascii="Calibri" w:hAnsi="Calibri" w:eastAsia="Calibri" w:cs="Calibri"/>
              </w:rPr>
              <w:t>CHECKER_645</w:t>
            </w:r>
          </w:p>
        </w:tc>
        <w:tc>
          <w:tcPr>
            <w:tcW w:w="1155" w:type="dxa"/>
          </w:tcPr>
          <w:p w:rsidR="47719B08" w:rsidP="47719B08" w:rsidRDefault="47719B08" w14:paraId="58853F6B" w14:textId="3BBC0EA1">
            <w:pPr>
              <w:spacing w:line="259" w:lineRule="auto"/>
              <w:jc w:val="center"/>
              <w:rPr>
                <w:rFonts w:ascii="Calibri" w:hAnsi="Calibri" w:eastAsia="Calibri" w:cs="Calibri"/>
              </w:rPr>
            </w:pPr>
            <w:r w:rsidRPr="47719B08">
              <w:rPr>
                <w:rFonts w:ascii="Calibri" w:hAnsi="Calibri" w:eastAsia="Calibri" w:cs="Calibri"/>
              </w:rPr>
              <w:t>On</w:t>
            </w:r>
          </w:p>
        </w:tc>
        <w:tc>
          <w:tcPr>
            <w:tcW w:w="810" w:type="dxa"/>
          </w:tcPr>
          <w:p w:rsidR="47719B08" w:rsidP="47719B08" w:rsidRDefault="47719B08" w14:paraId="36ABF3C7" w14:textId="5C518C58">
            <w:pPr>
              <w:spacing w:line="259" w:lineRule="auto"/>
              <w:rPr>
                <w:rFonts w:ascii="Calibri" w:hAnsi="Calibri" w:eastAsia="Calibri" w:cs="Calibri"/>
              </w:rPr>
            </w:pPr>
            <w:r w:rsidRPr="47719B08">
              <w:rPr>
                <w:rFonts w:ascii="Calibri" w:hAnsi="Calibri" w:eastAsia="Calibri" w:cs="Calibri"/>
              </w:rPr>
              <w:t>Off</w:t>
            </w:r>
          </w:p>
        </w:tc>
        <w:tc>
          <w:tcPr>
            <w:tcW w:w="1815" w:type="dxa"/>
          </w:tcPr>
          <w:p w:rsidR="47719B08" w:rsidP="47719B08" w:rsidRDefault="47719B08" w14:paraId="1B8DE82A" w14:textId="5116C67E">
            <w:pPr>
              <w:spacing w:line="259" w:lineRule="auto"/>
              <w:rPr>
                <w:rFonts w:ascii="Calibri" w:hAnsi="Calibri" w:eastAsia="Calibri" w:cs="Calibri"/>
              </w:rPr>
            </w:pPr>
            <w:r w:rsidRPr="47719B08">
              <w:rPr>
                <w:rFonts w:ascii="Calibri" w:hAnsi="Calibri" w:eastAsia="Calibri" w:cs="Calibri"/>
              </w:rPr>
              <w:t>Checkerboard</w:t>
            </w:r>
          </w:p>
        </w:tc>
        <w:tc>
          <w:tcPr>
            <w:tcW w:w="4935" w:type="dxa"/>
          </w:tcPr>
          <w:p w:rsidR="47719B08" w:rsidP="44E67440" w:rsidRDefault="44E67440" w14:paraId="799E1703" w14:textId="2144FD07">
            <w:pPr>
              <w:spacing w:line="259" w:lineRule="auto"/>
              <w:rPr>
                <w:rFonts w:ascii="Calibri" w:hAnsi="Calibri" w:eastAsia="Calibri" w:cs="Calibri"/>
              </w:rPr>
            </w:pPr>
            <w:r w:rsidRPr="44E67440">
              <w:rPr>
                <w:rFonts w:ascii="Calibri" w:hAnsi="Calibri" w:eastAsia="Calibri" w:cs="Calibri"/>
              </w:rPr>
              <w:t xml:space="preserve">Participants were told to keep their eyes focused on a red dot on the screen and to press any button each time they saw the checkerboard appear behind the dot. They were informed that the scan was 2 minutes long. </w:t>
            </w:r>
          </w:p>
          <w:p w:rsidR="47719B08" w:rsidP="44E67440" w:rsidRDefault="47719B08" w14:paraId="4057DF5A" w14:textId="0B34C5E3">
            <w:pPr>
              <w:spacing w:line="259" w:lineRule="auto"/>
              <w:rPr>
                <w:rFonts w:ascii="Calibri" w:hAnsi="Calibri" w:eastAsia="Calibri" w:cs="Calibri"/>
              </w:rPr>
            </w:pPr>
          </w:p>
        </w:tc>
      </w:tr>
      <w:tr w:rsidR="47719B08" w:rsidTr="44E67440" w14:paraId="079B8712" w14:textId="77777777">
        <w:tc>
          <w:tcPr>
            <w:tcW w:w="2085" w:type="dxa"/>
          </w:tcPr>
          <w:p w:rsidR="47719B08" w:rsidP="47719B08" w:rsidRDefault="47719B08" w14:paraId="401684AF" w14:textId="4B5FEFB5">
            <w:pPr>
              <w:spacing w:line="259" w:lineRule="auto"/>
              <w:rPr>
                <w:rFonts w:ascii="Calibri" w:hAnsi="Calibri" w:eastAsia="Calibri" w:cs="Calibri"/>
              </w:rPr>
            </w:pPr>
            <w:r w:rsidRPr="47719B08">
              <w:rPr>
                <w:rFonts w:ascii="Calibri" w:hAnsi="Calibri" w:eastAsia="Calibri" w:cs="Calibri"/>
              </w:rPr>
              <w:t>CHECKER_1400</w:t>
            </w:r>
          </w:p>
        </w:tc>
        <w:tc>
          <w:tcPr>
            <w:tcW w:w="1155" w:type="dxa"/>
          </w:tcPr>
          <w:p w:rsidR="47719B08" w:rsidP="47719B08" w:rsidRDefault="47719B08" w14:paraId="01861B89" w14:textId="7CC851A4">
            <w:pPr>
              <w:spacing w:line="259" w:lineRule="auto"/>
              <w:jc w:val="center"/>
              <w:rPr>
                <w:rFonts w:ascii="Calibri" w:hAnsi="Calibri" w:eastAsia="Calibri" w:cs="Calibri"/>
              </w:rPr>
            </w:pPr>
            <w:r w:rsidRPr="47719B08">
              <w:rPr>
                <w:rFonts w:ascii="Calibri" w:hAnsi="Calibri" w:eastAsia="Calibri" w:cs="Calibri"/>
              </w:rPr>
              <w:t>On</w:t>
            </w:r>
          </w:p>
        </w:tc>
        <w:tc>
          <w:tcPr>
            <w:tcW w:w="810" w:type="dxa"/>
          </w:tcPr>
          <w:p w:rsidR="47719B08" w:rsidP="47719B08" w:rsidRDefault="47719B08" w14:paraId="6BE42E19" w14:textId="4CFEE85A">
            <w:pPr>
              <w:spacing w:line="259" w:lineRule="auto"/>
              <w:rPr>
                <w:rFonts w:ascii="Calibri" w:hAnsi="Calibri" w:eastAsia="Calibri" w:cs="Calibri"/>
              </w:rPr>
            </w:pPr>
            <w:r w:rsidRPr="47719B08">
              <w:rPr>
                <w:rFonts w:ascii="Calibri" w:hAnsi="Calibri" w:eastAsia="Calibri" w:cs="Calibri"/>
              </w:rPr>
              <w:t>Off</w:t>
            </w:r>
          </w:p>
        </w:tc>
        <w:tc>
          <w:tcPr>
            <w:tcW w:w="1815" w:type="dxa"/>
          </w:tcPr>
          <w:p w:rsidR="47719B08" w:rsidP="47719B08" w:rsidRDefault="47719B08" w14:paraId="1615F960" w14:textId="3FA8E396">
            <w:pPr>
              <w:spacing w:line="259" w:lineRule="auto"/>
              <w:rPr>
                <w:rFonts w:ascii="Calibri" w:hAnsi="Calibri" w:eastAsia="Calibri" w:cs="Calibri"/>
              </w:rPr>
            </w:pPr>
            <w:r w:rsidRPr="47719B08">
              <w:rPr>
                <w:rFonts w:ascii="Calibri" w:hAnsi="Calibri" w:eastAsia="Calibri" w:cs="Calibri"/>
              </w:rPr>
              <w:t>Checkerboard</w:t>
            </w:r>
          </w:p>
        </w:tc>
        <w:tc>
          <w:tcPr>
            <w:tcW w:w="4935" w:type="dxa"/>
          </w:tcPr>
          <w:p w:rsidR="47719B08" w:rsidP="44E67440" w:rsidRDefault="44E67440" w14:paraId="1F39F0D2" w14:textId="1744D83B">
            <w:pPr>
              <w:spacing w:line="259" w:lineRule="auto"/>
              <w:rPr>
                <w:rFonts w:ascii="Calibri" w:hAnsi="Calibri" w:eastAsia="Calibri" w:cs="Calibri"/>
              </w:rPr>
            </w:pPr>
            <w:r w:rsidRPr="44E67440">
              <w:rPr>
                <w:rFonts w:ascii="Calibri" w:hAnsi="Calibri" w:eastAsia="Calibri" w:cs="Calibri"/>
              </w:rPr>
              <w:t xml:space="preserve">Participants were told to once again keep their eyes focused on a red dot on the screen and to press any button each </w:t>
            </w:r>
            <w:proofErr w:type="gramStart"/>
            <w:r w:rsidRPr="44E67440">
              <w:rPr>
                <w:rFonts w:ascii="Calibri" w:hAnsi="Calibri" w:eastAsia="Calibri" w:cs="Calibri"/>
              </w:rPr>
              <w:t>time</w:t>
            </w:r>
            <w:proofErr w:type="gramEnd"/>
            <w:r w:rsidRPr="44E67440">
              <w:rPr>
                <w:rFonts w:ascii="Calibri" w:hAnsi="Calibri" w:eastAsia="Calibri" w:cs="Calibri"/>
              </w:rPr>
              <w:t xml:space="preserve"> they saw the checkerboard appear behind the dot. They were informed that the scan was 2 minutes long.</w:t>
            </w:r>
          </w:p>
          <w:p w:rsidR="47719B08" w:rsidP="44E67440" w:rsidRDefault="47719B08" w14:paraId="4C6D3DF8" w14:textId="00097013">
            <w:pPr>
              <w:spacing w:line="259" w:lineRule="auto"/>
              <w:rPr>
                <w:rFonts w:ascii="Calibri" w:hAnsi="Calibri" w:eastAsia="Calibri" w:cs="Calibri"/>
              </w:rPr>
            </w:pPr>
          </w:p>
        </w:tc>
      </w:tr>
      <w:tr w:rsidR="47719B08" w:rsidTr="44E67440" w14:paraId="30423B18" w14:textId="77777777">
        <w:tc>
          <w:tcPr>
            <w:tcW w:w="2085" w:type="dxa"/>
          </w:tcPr>
          <w:p w:rsidR="47719B08" w:rsidP="47719B08" w:rsidRDefault="47719B08" w14:paraId="7A0EEABB" w14:textId="28FCF9AF">
            <w:pPr>
              <w:spacing w:line="259" w:lineRule="auto"/>
              <w:rPr>
                <w:rFonts w:ascii="Calibri" w:hAnsi="Calibri" w:eastAsia="Calibri" w:cs="Calibri"/>
              </w:rPr>
            </w:pPr>
            <w:r w:rsidRPr="47719B08">
              <w:rPr>
                <w:rFonts w:ascii="Calibri" w:hAnsi="Calibri" w:eastAsia="Calibri" w:cs="Calibri"/>
              </w:rPr>
              <w:t>BREATH_HOLD_1400</w:t>
            </w:r>
          </w:p>
        </w:tc>
        <w:tc>
          <w:tcPr>
            <w:tcW w:w="1155" w:type="dxa"/>
          </w:tcPr>
          <w:p w:rsidR="47719B08" w:rsidP="47719B08" w:rsidRDefault="47719B08" w14:paraId="3A37D2A2" w14:textId="4A1143BD">
            <w:pPr>
              <w:spacing w:line="259" w:lineRule="auto"/>
              <w:jc w:val="center"/>
              <w:rPr>
                <w:rFonts w:ascii="Calibri" w:hAnsi="Calibri" w:eastAsia="Calibri" w:cs="Calibri"/>
              </w:rPr>
            </w:pPr>
            <w:r w:rsidRPr="47719B08">
              <w:rPr>
                <w:rFonts w:ascii="Calibri" w:hAnsi="Calibri" w:eastAsia="Calibri" w:cs="Calibri"/>
              </w:rPr>
              <w:t>On</w:t>
            </w:r>
          </w:p>
        </w:tc>
        <w:tc>
          <w:tcPr>
            <w:tcW w:w="810" w:type="dxa"/>
          </w:tcPr>
          <w:p w:rsidR="47719B08" w:rsidP="47719B08" w:rsidRDefault="47719B08" w14:paraId="3A8E41D6" w14:textId="194FE441">
            <w:pPr>
              <w:spacing w:line="259" w:lineRule="auto"/>
              <w:rPr>
                <w:rFonts w:ascii="Calibri" w:hAnsi="Calibri" w:eastAsia="Calibri" w:cs="Calibri"/>
              </w:rPr>
            </w:pPr>
            <w:r w:rsidRPr="47719B08">
              <w:rPr>
                <w:rFonts w:ascii="Calibri" w:hAnsi="Calibri" w:eastAsia="Calibri" w:cs="Calibri"/>
              </w:rPr>
              <w:t>Off</w:t>
            </w:r>
          </w:p>
        </w:tc>
        <w:tc>
          <w:tcPr>
            <w:tcW w:w="1815" w:type="dxa"/>
          </w:tcPr>
          <w:p w:rsidR="47719B08" w:rsidP="47719B08" w:rsidRDefault="47719B08" w14:paraId="74BCC30E" w14:textId="02FA64D9">
            <w:pPr>
              <w:spacing w:line="259" w:lineRule="auto"/>
              <w:rPr>
                <w:rFonts w:ascii="Calibri" w:hAnsi="Calibri" w:eastAsia="Calibri" w:cs="Calibri"/>
              </w:rPr>
            </w:pPr>
            <w:r w:rsidRPr="47719B08">
              <w:rPr>
                <w:rFonts w:ascii="Calibri" w:hAnsi="Calibri" w:eastAsia="Calibri" w:cs="Calibri"/>
              </w:rPr>
              <w:t>Breath Hold</w:t>
            </w:r>
          </w:p>
        </w:tc>
        <w:tc>
          <w:tcPr>
            <w:tcW w:w="4935" w:type="dxa"/>
          </w:tcPr>
          <w:p w:rsidR="47719B08" w:rsidP="44E67440" w:rsidRDefault="44E67440" w14:paraId="70156A01" w14:textId="415B0F78">
            <w:pPr>
              <w:spacing w:line="259" w:lineRule="auto"/>
              <w:rPr>
                <w:rFonts w:ascii="Calibri" w:hAnsi="Calibri" w:eastAsia="Calibri" w:cs="Calibri"/>
              </w:rPr>
            </w:pPr>
            <w:r w:rsidRPr="44E67440">
              <w:rPr>
                <w:rFonts w:ascii="Calibri" w:hAnsi="Calibri" w:eastAsia="Calibri" w:cs="Calibri"/>
              </w:rPr>
              <w:t xml:space="preserve">Participants were instructed to follow the prompts on the screen for the duration of the </w:t>
            </w:r>
            <w:proofErr w:type="gramStart"/>
            <w:r w:rsidRPr="44E67440">
              <w:rPr>
                <w:rFonts w:ascii="Calibri" w:hAnsi="Calibri" w:eastAsia="Calibri" w:cs="Calibri"/>
              </w:rPr>
              <w:t>4 minute</w:t>
            </w:r>
            <w:proofErr w:type="gramEnd"/>
            <w:r w:rsidRPr="44E67440">
              <w:rPr>
                <w:rFonts w:ascii="Calibri" w:hAnsi="Calibri" w:eastAsia="Calibri" w:cs="Calibri"/>
              </w:rPr>
              <w:t xml:space="preserve"> scan. They were reminded that they should breathe normally whenever they saw the word “rest” and that they should keep as still as possible when taking deep breaths. They were advised not to worry if they could not hold their breathe for the full interval indicated by the prompts, but to try their best. </w:t>
            </w:r>
          </w:p>
          <w:p w:rsidR="47719B08" w:rsidP="44E67440" w:rsidRDefault="47719B08" w14:paraId="2DE40A14" w14:textId="7751B1A8">
            <w:pPr>
              <w:spacing w:line="259" w:lineRule="auto"/>
              <w:rPr>
                <w:rFonts w:ascii="Calibri" w:hAnsi="Calibri" w:eastAsia="Calibri" w:cs="Calibri"/>
              </w:rPr>
            </w:pPr>
          </w:p>
        </w:tc>
      </w:tr>
      <w:tr w:rsidR="47719B08" w:rsidTr="44E67440" w14:paraId="3E15ACC1" w14:textId="77777777">
        <w:tc>
          <w:tcPr>
            <w:tcW w:w="2085" w:type="dxa"/>
          </w:tcPr>
          <w:p w:rsidR="47719B08" w:rsidP="47719B08" w:rsidRDefault="47719B08" w14:paraId="7D7C39C6" w14:textId="2CDCAD0A">
            <w:pPr>
              <w:spacing w:line="259" w:lineRule="auto"/>
              <w:rPr>
                <w:rFonts w:ascii="Calibri" w:hAnsi="Calibri" w:eastAsia="Calibri" w:cs="Calibri"/>
              </w:rPr>
            </w:pPr>
            <w:r w:rsidRPr="47719B08">
              <w:rPr>
                <w:rFonts w:ascii="Calibri" w:hAnsi="Calibri" w:eastAsia="Calibri" w:cs="Calibri"/>
              </w:rPr>
              <w:t>PCASL_REST</w:t>
            </w:r>
          </w:p>
        </w:tc>
        <w:tc>
          <w:tcPr>
            <w:tcW w:w="1155" w:type="dxa"/>
          </w:tcPr>
          <w:p w:rsidR="47719B08" w:rsidP="47719B08" w:rsidRDefault="47719B08" w14:paraId="210D17D0" w14:textId="25058BE7">
            <w:pPr>
              <w:spacing w:line="259" w:lineRule="auto"/>
              <w:jc w:val="center"/>
              <w:rPr>
                <w:rFonts w:ascii="Calibri" w:hAnsi="Calibri" w:eastAsia="Calibri" w:cs="Calibri"/>
              </w:rPr>
            </w:pPr>
            <w:r w:rsidRPr="47719B08">
              <w:rPr>
                <w:rFonts w:ascii="Calibri" w:hAnsi="Calibri" w:eastAsia="Calibri" w:cs="Calibri"/>
              </w:rPr>
              <w:t>On</w:t>
            </w:r>
          </w:p>
        </w:tc>
        <w:tc>
          <w:tcPr>
            <w:tcW w:w="810" w:type="dxa"/>
          </w:tcPr>
          <w:p w:rsidR="47719B08" w:rsidP="47719B08" w:rsidRDefault="47719B08" w14:paraId="5C3357DE" w14:textId="6D218E25">
            <w:pPr>
              <w:spacing w:line="259" w:lineRule="auto"/>
              <w:rPr>
                <w:rFonts w:ascii="Calibri" w:hAnsi="Calibri" w:eastAsia="Calibri" w:cs="Calibri"/>
              </w:rPr>
            </w:pPr>
            <w:r w:rsidRPr="47719B08">
              <w:rPr>
                <w:rFonts w:ascii="Calibri" w:hAnsi="Calibri" w:eastAsia="Calibri" w:cs="Calibri"/>
              </w:rPr>
              <w:t>Off</w:t>
            </w:r>
          </w:p>
        </w:tc>
        <w:tc>
          <w:tcPr>
            <w:tcW w:w="1815" w:type="dxa"/>
          </w:tcPr>
          <w:p w:rsidR="47719B08" w:rsidP="47719B08" w:rsidRDefault="47719B08" w14:paraId="04AE7B0B" w14:textId="6712F5FE">
            <w:pPr>
              <w:spacing w:line="259" w:lineRule="auto"/>
              <w:rPr>
                <w:rFonts w:ascii="Calibri" w:hAnsi="Calibri" w:eastAsia="Calibri" w:cs="Calibri"/>
              </w:rPr>
            </w:pPr>
            <w:r w:rsidRPr="47719B08">
              <w:rPr>
                <w:rFonts w:ascii="Calibri" w:hAnsi="Calibri" w:eastAsia="Calibri" w:cs="Calibri"/>
              </w:rPr>
              <w:t>Fixation</w:t>
            </w:r>
          </w:p>
        </w:tc>
        <w:tc>
          <w:tcPr>
            <w:tcW w:w="4935" w:type="dxa"/>
          </w:tcPr>
          <w:p w:rsidR="47719B08" w:rsidP="44E67440" w:rsidRDefault="44E67440" w14:paraId="1D062A7D" w14:textId="49CC7C92">
            <w:pPr>
              <w:spacing w:line="259" w:lineRule="auto"/>
              <w:rPr>
                <w:rFonts w:ascii="Calibri" w:hAnsi="Calibri" w:eastAsia="Calibri" w:cs="Calibri"/>
              </w:rPr>
            </w:pPr>
            <w:r w:rsidRPr="44E67440">
              <w:rPr>
                <w:rFonts w:ascii="Calibri" w:hAnsi="Calibri" w:eastAsia="Calibri" w:cs="Calibri"/>
              </w:rPr>
              <w:t>Participants were informed that the scan would be 5 minutes long and that they should keep their eyes fixated on the cross.</w:t>
            </w:r>
          </w:p>
        </w:tc>
      </w:tr>
      <w:tr w:rsidR="47719B08" w:rsidTr="44E67440" w14:paraId="09BD64F6" w14:textId="77777777">
        <w:tc>
          <w:tcPr>
            <w:tcW w:w="2085" w:type="dxa"/>
          </w:tcPr>
          <w:p w:rsidR="47719B08" w:rsidP="47719B08" w:rsidRDefault="47719B08" w14:paraId="2D2BABA9" w14:textId="1F3E7507">
            <w:pPr>
              <w:spacing w:line="259" w:lineRule="auto"/>
              <w:rPr>
                <w:rFonts w:ascii="Calibri" w:hAnsi="Calibri" w:eastAsia="Calibri" w:cs="Calibri"/>
              </w:rPr>
            </w:pPr>
            <w:r w:rsidRPr="47719B08">
              <w:rPr>
                <w:rFonts w:ascii="Calibri" w:hAnsi="Calibri" w:eastAsia="Calibri" w:cs="Calibri"/>
              </w:rPr>
              <w:t>DIFF_137</w:t>
            </w:r>
          </w:p>
        </w:tc>
        <w:tc>
          <w:tcPr>
            <w:tcW w:w="1155" w:type="dxa"/>
          </w:tcPr>
          <w:p w:rsidR="47719B08" w:rsidP="47719B08" w:rsidRDefault="47719B08" w14:paraId="719986DD" w14:textId="0109BD9F">
            <w:pPr>
              <w:spacing w:line="259" w:lineRule="auto"/>
              <w:jc w:val="center"/>
              <w:rPr>
                <w:rFonts w:ascii="Calibri" w:hAnsi="Calibri" w:eastAsia="Calibri" w:cs="Calibri"/>
              </w:rPr>
            </w:pPr>
            <w:r w:rsidRPr="47719B08">
              <w:rPr>
                <w:rFonts w:ascii="Calibri" w:hAnsi="Calibri" w:eastAsia="Calibri" w:cs="Calibri"/>
              </w:rPr>
              <w:t>On</w:t>
            </w:r>
          </w:p>
        </w:tc>
        <w:tc>
          <w:tcPr>
            <w:tcW w:w="810" w:type="dxa"/>
          </w:tcPr>
          <w:p w:rsidR="47719B08" w:rsidP="47719B08" w:rsidRDefault="47719B08" w14:paraId="0F962642" w14:textId="04EFFA2E">
            <w:pPr>
              <w:spacing w:line="259" w:lineRule="auto"/>
              <w:rPr>
                <w:rFonts w:ascii="Calibri" w:hAnsi="Calibri" w:eastAsia="Calibri" w:cs="Calibri"/>
              </w:rPr>
            </w:pPr>
            <w:r w:rsidRPr="47719B08">
              <w:rPr>
                <w:rFonts w:ascii="Calibri" w:hAnsi="Calibri" w:eastAsia="Calibri" w:cs="Calibri"/>
              </w:rPr>
              <w:t>On</w:t>
            </w:r>
          </w:p>
        </w:tc>
        <w:tc>
          <w:tcPr>
            <w:tcW w:w="1815" w:type="dxa"/>
          </w:tcPr>
          <w:p w:rsidR="47719B08" w:rsidP="47719B08" w:rsidRDefault="47719B08" w14:paraId="2C2665CB" w14:textId="244EBD4A">
            <w:pPr>
              <w:spacing w:line="259" w:lineRule="auto"/>
              <w:rPr>
                <w:rFonts w:ascii="Calibri" w:hAnsi="Calibri" w:eastAsia="Calibri" w:cs="Calibri"/>
              </w:rPr>
            </w:pPr>
            <w:r w:rsidRPr="47719B08">
              <w:rPr>
                <w:rFonts w:ascii="Calibri" w:hAnsi="Calibri" w:eastAsia="Calibri" w:cs="Calibri"/>
              </w:rPr>
              <w:t>Fixation</w:t>
            </w:r>
          </w:p>
        </w:tc>
        <w:tc>
          <w:tcPr>
            <w:tcW w:w="4935" w:type="dxa"/>
          </w:tcPr>
          <w:p w:rsidR="47719B08" w:rsidP="47719B08" w:rsidRDefault="47719B08" w14:paraId="7E6DDE5C" w14:textId="1F7DC822">
            <w:pPr>
              <w:spacing w:line="259" w:lineRule="auto"/>
              <w:rPr>
                <w:rFonts w:ascii="Calibri" w:hAnsi="Calibri" w:eastAsia="Calibri" w:cs="Calibri"/>
              </w:rPr>
            </w:pPr>
            <w:r w:rsidRPr="47719B08">
              <w:rPr>
                <w:rFonts w:ascii="Calibri" w:hAnsi="Calibri" w:eastAsia="Calibri" w:cs="Calibri"/>
              </w:rPr>
              <w:t xml:space="preserve">Participants were informed that the scan would be 6 minutes long and include music. They were told that they would feel the table shake and vibrate, but that this was normal. They were also told to keep their eyes open or closed, whichever they preferred. </w:t>
            </w:r>
          </w:p>
        </w:tc>
      </w:tr>
      <w:tr w:rsidR="47719B08" w:rsidTr="44E67440" w14:paraId="6C249BA0" w14:textId="77777777">
        <w:tc>
          <w:tcPr>
            <w:tcW w:w="2085" w:type="dxa"/>
          </w:tcPr>
          <w:p w:rsidR="47719B08" w:rsidP="47719B08" w:rsidRDefault="47719B08" w14:paraId="2165D6E4" w14:textId="7D858369">
            <w:pPr>
              <w:spacing w:line="259" w:lineRule="auto"/>
              <w:rPr>
                <w:rFonts w:ascii="Calibri" w:hAnsi="Calibri" w:eastAsia="Calibri" w:cs="Calibri"/>
              </w:rPr>
            </w:pPr>
            <w:r w:rsidRPr="47719B08">
              <w:rPr>
                <w:rFonts w:ascii="Calibri" w:hAnsi="Calibri" w:eastAsia="Calibri" w:cs="Calibri"/>
              </w:rPr>
              <w:t>HCP_SPACE &amp; FLAIR</w:t>
            </w:r>
          </w:p>
        </w:tc>
        <w:tc>
          <w:tcPr>
            <w:tcW w:w="1155" w:type="dxa"/>
          </w:tcPr>
          <w:p w:rsidR="47719B08" w:rsidP="47719B08" w:rsidRDefault="47719B08" w14:paraId="09E64C22" w14:textId="36470EBA">
            <w:pPr>
              <w:spacing w:line="259" w:lineRule="auto"/>
              <w:jc w:val="center"/>
              <w:rPr>
                <w:rFonts w:ascii="Calibri" w:hAnsi="Calibri" w:eastAsia="Calibri" w:cs="Calibri"/>
              </w:rPr>
            </w:pPr>
            <w:r w:rsidRPr="47719B08">
              <w:rPr>
                <w:rFonts w:ascii="Calibri" w:hAnsi="Calibri" w:eastAsia="Calibri" w:cs="Calibri"/>
              </w:rPr>
              <w:t>Off</w:t>
            </w:r>
          </w:p>
        </w:tc>
        <w:tc>
          <w:tcPr>
            <w:tcW w:w="810" w:type="dxa"/>
          </w:tcPr>
          <w:p w:rsidR="47719B08" w:rsidP="47719B08" w:rsidRDefault="47719B08" w14:paraId="719FA8BD" w14:textId="1BB9FCE4">
            <w:pPr>
              <w:spacing w:line="259" w:lineRule="auto"/>
              <w:rPr>
                <w:rFonts w:ascii="Calibri" w:hAnsi="Calibri" w:eastAsia="Calibri" w:cs="Calibri"/>
              </w:rPr>
            </w:pPr>
            <w:r w:rsidRPr="47719B08">
              <w:rPr>
                <w:rFonts w:ascii="Calibri" w:hAnsi="Calibri" w:eastAsia="Calibri" w:cs="Calibri"/>
              </w:rPr>
              <w:t>On</w:t>
            </w:r>
          </w:p>
        </w:tc>
        <w:tc>
          <w:tcPr>
            <w:tcW w:w="1815" w:type="dxa"/>
          </w:tcPr>
          <w:p w:rsidR="47719B08" w:rsidP="47719B08" w:rsidRDefault="47719B08" w14:paraId="14A52580" w14:textId="70D471C1">
            <w:pPr>
              <w:spacing w:line="259" w:lineRule="auto"/>
              <w:rPr>
                <w:rFonts w:ascii="Calibri" w:hAnsi="Calibri" w:eastAsia="Calibri" w:cs="Calibri"/>
              </w:rPr>
            </w:pPr>
            <w:r w:rsidRPr="47719B08">
              <w:rPr>
                <w:rFonts w:ascii="Calibri" w:hAnsi="Calibri" w:eastAsia="Calibri" w:cs="Calibri"/>
              </w:rPr>
              <w:t>Fixation</w:t>
            </w:r>
          </w:p>
        </w:tc>
        <w:tc>
          <w:tcPr>
            <w:tcW w:w="4935" w:type="dxa"/>
          </w:tcPr>
          <w:p w:rsidR="47719B08" w:rsidP="47719B08" w:rsidRDefault="47719B08" w14:paraId="7A796310" w14:textId="1A4551AE">
            <w:pPr>
              <w:spacing w:line="259" w:lineRule="auto"/>
              <w:rPr>
                <w:rFonts w:ascii="Calibri" w:hAnsi="Calibri" w:eastAsia="Calibri" w:cs="Calibri"/>
              </w:rPr>
            </w:pPr>
            <w:r w:rsidRPr="47719B08">
              <w:rPr>
                <w:rFonts w:ascii="Calibri" w:hAnsi="Calibri" w:eastAsia="Calibri" w:cs="Calibri"/>
              </w:rPr>
              <w:t xml:space="preserve">Participants were informed that the final scan would be seven minutes long. They were reminded that they could keep their eyes open or closed. </w:t>
            </w:r>
          </w:p>
        </w:tc>
      </w:tr>
    </w:tbl>
    <w:p w:rsidR="47719B08" w:rsidP="47719B08" w:rsidRDefault="47719B08" w14:paraId="5B65D1BC" w14:textId="3F017ADE">
      <w:pPr>
        <w:rPr>
          <w:rFonts w:ascii="Calibri" w:hAnsi="Calibri" w:eastAsia="Calibri" w:cs="Calibri"/>
        </w:rPr>
      </w:pPr>
    </w:p>
    <w:p w:rsidR="47719B08" w:rsidP="44E67440" w:rsidRDefault="44E67440" w14:paraId="75396093" w14:textId="7349ED78">
      <w:pPr>
        <w:rPr>
          <w:rFonts w:ascii="Calibri" w:hAnsi="Calibri" w:eastAsia="Calibri" w:cs="Calibri"/>
        </w:rPr>
      </w:pPr>
      <w:r w:rsidRPr="55A48AD4" w:rsidR="44E67440">
        <w:rPr>
          <w:rFonts w:ascii="Calibri" w:hAnsi="Calibri" w:eastAsia="Calibri" w:cs="Calibri"/>
        </w:rPr>
        <w:t xml:space="preserve">Immediately after the scan, participants completed the </w:t>
      </w:r>
      <w:r w:rsidRPr="55A48AD4" w:rsidR="44E67440">
        <w:rPr>
          <w:rFonts w:ascii="Calibri" w:hAnsi="Calibri" w:eastAsia="Calibri" w:cs="Calibri"/>
          <w:b w:val="1"/>
          <w:bCs w:val="1"/>
        </w:rPr>
        <w:t>MRI-Questionnaire (MRI-Q),</w:t>
      </w:r>
      <w:r w:rsidRPr="55A48AD4" w:rsidR="44E67440">
        <w:rPr>
          <w:rFonts w:ascii="Calibri" w:hAnsi="Calibri" w:eastAsia="Calibri" w:cs="Calibri"/>
        </w:rPr>
        <w:t xml:space="preserve"> a short survey detailing their experiences and thoughts during the MRI scan.</w:t>
      </w:r>
    </w:p>
    <w:p w:rsidR="44E67440" w:rsidRDefault="44E67440" w14:paraId="54A90026" w14:textId="01AD9C1C">
      <w:r>
        <w:br w:type="page"/>
      </w:r>
    </w:p>
    <w:p w:rsidR="44E67440" w:rsidP="44E67440" w:rsidRDefault="44E67440" w14:paraId="6CDE7BD8" w14:textId="352DA667">
      <w:pPr>
        <w:rPr>
          <w:rFonts w:ascii="Calibri" w:hAnsi="Calibri" w:eastAsia="Calibri" w:cs="Calibri"/>
        </w:rPr>
      </w:pPr>
      <w:proofErr w:type="gramStart"/>
      <w:r w:rsidRPr="44E67440">
        <w:rPr>
          <w:rFonts w:ascii="Calibri" w:hAnsi="Calibri" w:eastAsia="Calibri" w:cs="Calibri"/>
          <w:b/>
          <w:bCs/>
          <w:u w:val="single"/>
        </w:rPr>
        <w:t>6 minute</w:t>
      </w:r>
      <w:proofErr w:type="gramEnd"/>
      <w:r w:rsidRPr="44E67440">
        <w:rPr>
          <w:rFonts w:ascii="Calibri" w:hAnsi="Calibri" w:eastAsia="Calibri" w:cs="Calibri"/>
          <w:b/>
          <w:bCs/>
          <w:u w:val="single"/>
        </w:rPr>
        <w:t xml:space="preserve"> bike</w:t>
      </w:r>
    </w:p>
    <w:p w:rsidR="44E67440" w:rsidP="44E67440" w:rsidRDefault="44E67440" w14:paraId="42E8184F" w14:textId="7D7410BE">
      <w:pPr>
        <w:rPr>
          <w:rFonts w:ascii="Calibri" w:hAnsi="Calibri" w:eastAsia="Calibri" w:cs="Calibri"/>
        </w:rPr>
      </w:pPr>
      <w:r w:rsidRPr="44E67440">
        <w:rPr>
          <w:rFonts w:ascii="Calibri" w:hAnsi="Calibri" w:eastAsia="Calibri" w:cs="Calibri"/>
          <w:b/>
          <w:bCs/>
        </w:rPr>
        <w:t xml:space="preserve">Bike Used: </w:t>
      </w:r>
      <w:r w:rsidRPr="44E67440">
        <w:rPr>
          <w:rFonts w:ascii="Calibri" w:hAnsi="Calibri" w:eastAsia="Calibri" w:cs="Calibri"/>
        </w:rPr>
        <w:t>Precor (RBK 10: HCOM 815)</w:t>
      </w:r>
    </w:p>
    <w:p w:rsidR="44E67440" w:rsidP="44E67440" w:rsidRDefault="44E67440" w14:paraId="11D71D4E" w14:textId="6D5D9C3C">
      <w:pPr>
        <w:rPr>
          <w:rFonts w:ascii="Calibri" w:hAnsi="Calibri" w:eastAsia="Calibri" w:cs="Calibri"/>
        </w:rPr>
      </w:pPr>
      <w:r w:rsidRPr="44E67440">
        <w:rPr>
          <w:rFonts w:ascii="Calibri" w:hAnsi="Calibri" w:eastAsia="Calibri" w:cs="Calibri"/>
          <w:b/>
          <w:bCs/>
        </w:rPr>
        <w:t xml:space="preserve">Test administration: </w:t>
      </w:r>
    </w:p>
    <w:p w:rsidR="44E67440" w:rsidP="44E67440" w:rsidRDefault="44E67440" w14:paraId="12EEA7A1" w14:textId="3FD0B02D">
      <w:pPr>
        <w:pStyle w:val="ListParagraph"/>
        <w:numPr>
          <w:ilvl w:val="0"/>
          <w:numId w:val="4"/>
        </w:numPr>
      </w:pPr>
      <w:r w:rsidRPr="44E67440">
        <w:rPr>
          <w:rFonts w:ascii="Calibri" w:hAnsi="Calibri" w:eastAsia="Calibri" w:cs="Calibri"/>
        </w:rPr>
        <w:t xml:space="preserve">A resistance level and estimated wattage at 70 RPM were determined based on participants’ age and gender. </w:t>
      </w:r>
    </w:p>
    <w:tbl>
      <w:tblPr>
        <w:tblStyle w:val="PlainTable1"/>
        <w:tblW w:w="0" w:type="auto"/>
        <w:tblInd w:w="2160" w:type="dxa"/>
        <w:tblLayout w:type="fixed"/>
        <w:tblLook w:val="04A0" w:firstRow="1" w:lastRow="0" w:firstColumn="1" w:lastColumn="0" w:noHBand="0" w:noVBand="1"/>
      </w:tblPr>
      <w:tblGrid>
        <w:gridCol w:w="1410"/>
        <w:gridCol w:w="1305"/>
        <w:gridCol w:w="1380"/>
        <w:gridCol w:w="2730"/>
      </w:tblGrid>
      <w:tr w:rsidR="44E67440" w:rsidTr="44E67440" w14:paraId="36C77AE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0" w:type="dxa"/>
          </w:tcPr>
          <w:p w:rsidR="44E67440" w:rsidP="44E67440" w:rsidRDefault="44E67440" w14:paraId="20489ABE" w14:textId="2086ACC7">
            <w:pPr>
              <w:ind w:left="720"/>
              <w:rPr>
                <w:rFonts w:ascii="Calibri" w:hAnsi="Calibri" w:eastAsia="Calibri" w:cs="Calibri"/>
                <w:b w:val="0"/>
                <w:bCs w:val="0"/>
              </w:rPr>
            </w:pPr>
          </w:p>
        </w:tc>
        <w:tc>
          <w:tcPr>
            <w:tcW w:w="1305" w:type="dxa"/>
          </w:tcPr>
          <w:p w:rsidR="44E67440" w:rsidP="44E67440" w:rsidRDefault="44E67440" w14:paraId="1CEC6FDB" w14:textId="00094790">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rPr>
            </w:pPr>
            <w:r w:rsidRPr="44E67440">
              <w:rPr>
                <w:rFonts w:ascii="Calibri" w:hAnsi="Calibri" w:eastAsia="Calibri" w:cs="Calibri"/>
              </w:rPr>
              <w:t>Age</w:t>
            </w:r>
          </w:p>
        </w:tc>
        <w:tc>
          <w:tcPr>
            <w:tcW w:w="1380" w:type="dxa"/>
          </w:tcPr>
          <w:p w:rsidR="44E67440" w:rsidP="44E67440" w:rsidRDefault="44E67440" w14:paraId="459E5ACE" w14:textId="2165CE5D">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rPr>
            </w:pPr>
            <w:r w:rsidRPr="44E67440">
              <w:rPr>
                <w:rFonts w:ascii="Calibri" w:hAnsi="Calibri" w:eastAsia="Calibri" w:cs="Calibri"/>
              </w:rPr>
              <w:t>Resistance</w:t>
            </w:r>
          </w:p>
        </w:tc>
        <w:tc>
          <w:tcPr>
            <w:tcW w:w="2730" w:type="dxa"/>
          </w:tcPr>
          <w:p w:rsidR="44E67440" w:rsidP="44E67440" w:rsidRDefault="44E67440" w14:paraId="4B6989C3" w14:textId="14C9F7F5">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rPr>
            </w:pPr>
            <w:r w:rsidRPr="44E67440">
              <w:rPr>
                <w:rFonts w:ascii="Calibri" w:hAnsi="Calibri" w:eastAsia="Calibri" w:cs="Calibri"/>
              </w:rPr>
              <w:t>Estimated Wattage at 70 RPM</w:t>
            </w:r>
          </w:p>
        </w:tc>
      </w:tr>
      <w:tr w:rsidR="44E67440" w:rsidTr="44E67440" w14:paraId="0F28CDB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0" w:type="dxa"/>
          </w:tcPr>
          <w:p w:rsidR="44E67440" w:rsidP="44E67440" w:rsidRDefault="44E67440" w14:paraId="79D36191" w14:textId="29B09601">
            <w:pPr>
              <w:jc w:val="center"/>
              <w:rPr>
                <w:rFonts w:ascii="Calibri" w:hAnsi="Calibri" w:eastAsia="Calibri" w:cs="Calibri"/>
                <w:b w:val="0"/>
                <w:bCs w:val="0"/>
              </w:rPr>
            </w:pPr>
            <w:r w:rsidRPr="44E67440">
              <w:rPr>
                <w:rFonts w:ascii="Calibri" w:hAnsi="Calibri" w:eastAsia="Calibri" w:cs="Calibri"/>
              </w:rPr>
              <w:t>Males</w:t>
            </w:r>
          </w:p>
        </w:tc>
        <w:tc>
          <w:tcPr>
            <w:tcW w:w="1305" w:type="dxa"/>
          </w:tcPr>
          <w:p w:rsidR="44E67440" w:rsidP="44E67440" w:rsidRDefault="44E67440" w14:paraId="05B28BE9" w14:textId="1064E85C">
            <w:pPr>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44E67440">
              <w:rPr>
                <w:rFonts w:ascii="Calibri" w:hAnsi="Calibri" w:eastAsia="Calibri" w:cs="Calibri"/>
                <w:b/>
                <w:bCs/>
              </w:rPr>
              <w:t>&lt; 35</w:t>
            </w:r>
          </w:p>
        </w:tc>
        <w:tc>
          <w:tcPr>
            <w:tcW w:w="1380" w:type="dxa"/>
          </w:tcPr>
          <w:p w:rsidR="44E67440" w:rsidP="44E67440" w:rsidRDefault="44E67440" w14:paraId="4D3813A3" w14:textId="742EFCE2">
            <w:pPr>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44E67440">
              <w:rPr>
                <w:rFonts w:ascii="Calibri" w:hAnsi="Calibri" w:eastAsia="Calibri" w:cs="Calibri"/>
                <w:b/>
                <w:bCs/>
              </w:rPr>
              <w:t>8</w:t>
            </w:r>
          </w:p>
        </w:tc>
        <w:tc>
          <w:tcPr>
            <w:tcW w:w="2730" w:type="dxa"/>
          </w:tcPr>
          <w:p w:rsidR="44E67440" w:rsidP="44E67440" w:rsidRDefault="44E67440" w14:paraId="5537E83B" w14:textId="3B6A8354">
            <w:pPr>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44E67440">
              <w:rPr>
                <w:rFonts w:ascii="Calibri" w:hAnsi="Calibri" w:eastAsia="Calibri" w:cs="Calibri"/>
                <w:b/>
                <w:bCs/>
              </w:rPr>
              <w:t>133.16</w:t>
            </w:r>
          </w:p>
        </w:tc>
      </w:tr>
      <w:tr w:rsidR="44E67440" w:rsidTr="44E67440" w14:paraId="6BA74083" w14:textId="77777777">
        <w:tc>
          <w:tcPr>
            <w:cnfStyle w:val="001000000000" w:firstRow="0" w:lastRow="0" w:firstColumn="1" w:lastColumn="0" w:oddVBand="0" w:evenVBand="0" w:oddHBand="0" w:evenHBand="0" w:firstRowFirstColumn="0" w:firstRowLastColumn="0" w:lastRowFirstColumn="0" w:lastRowLastColumn="0"/>
            <w:tcW w:w="1410" w:type="dxa"/>
          </w:tcPr>
          <w:p w:rsidR="44E67440" w:rsidRDefault="44E67440" w14:paraId="3EE86A69" w14:textId="6EAD17E3"/>
        </w:tc>
        <w:tc>
          <w:tcPr>
            <w:tcW w:w="1305" w:type="dxa"/>
          </w:tcPr>
          <w:p w:rsidR="44E67440" w:rsidP="44E67440" w:rsidRDefault="44E67440" w14:paraId="71DF21F5" w14:textId="3FE44C2F">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44E67440">
              <w:rPr>
                <w:rFonts w:ascii="Calibri" w:hAnsi="Calibri" w:eastAsia="Calibri" w:cs="Calibri"/>
                <w:b/>
                <w:bCs/>
              </w:rPr>
              <w:t>35-55</w:t>
            </w:r>
          </w:p>
        </w:tc>
        <w:tc>
          <w:tcPr>
            <w:tcW w:w="1380" w:type="dxa"/>
          </w:tcPr>
          <w:p w:rsidR="44E67440" w:rsidP="44E67440" w:rsidRDefault="44E67440" w14:paraId="0290B5D9" w14:textId="0A87F735">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44E67440">
              <w:rPr>
                <w:rFonts w:ascii="Calibri" w:hAnsi="Calibri" w:eastAsia="Calibri" w:cs="Calibri"/>
                <w:b/>
                <w:bCs/>
              </w:rPr>
              <w:t>7</w:t>
            </w:r>
          </w:p>
        </w:tc>
        <w:tc>
          <w:tcPr>
            <w:tcW w:w="2730" w:type="dxa"/>
          </w:tcPr>
          <w:p w:rsidR="44E67440" w:rsidP="44E67440" w:rsidRDefault="44E67440" w14:paraId="2886C863" w14:textId="4552646B">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44E67440">
              <w:rPr>
                <w:rFonts w:ascii="Calibri" w:hAnsi="Calibri" w:eastAsia="Calibri" w:cs="Calibri"/>
                <w:b/>
                <w:bCs/>
              </w:rPr>
              <w:t>121.89</w:t>
            </w:r>
          </w:p>
        </w:tc>
      </w:tr>
      <w:tr w:rsidR="44E67440" w:rsidTr="44E67440" w14:paraId="432AB98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0" w:type="dxa"/>
          </w:tcPr>
          <w:p w:rsidR="44E67440" w:rsidRDefault="44E67440" w14:paraId="19EAC8AE" w14:textId="1EF7A9A5"/>
        </w:tc>
        <w:tc>
          <w:tcPr>
            <w:tcW w:w="1305" w:type="dxa"/>
          </w:tcPr>
          <w:p w:rsidR="44E67440" w:rsidP="44E67440" w:rsidRDefault="44E67440" w14:paraId="41E12AAD" w14:textId="672EEBA1">
            <w:pPr>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44E67440">
              <w:rPr>
                <w:rFonts w:ascii="Calibri" w:hAnsi="Calibri" w:eastAsia="Calibri" w:cs="Calibri"/>
                <w:b/>
                <w:bCs/>
              </w:rPr>
              <w:t>&gt;55</w:t>
            </w:r>
          </w:p>
        </w:tc>
        <w:tc>
          <w:tcPr>
            <w:tcW w:w="1380" w:type="dxa"/>
          </w:tcPr>
          <w:p w:rsidR="44E67440" w:rsidP="44E67440" w:rsidRDefault="44E67440" w14:paraId="01AF0FFD" w14:textId="725012CB">
            <w:pPr>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44E67440">
              <w:rPr>
                <w:rFonts w:ascii="Calibri" w:hAnsi="Calibri" w:eastAsia="Calibri" w:cs="Calibri"/>
                <w:b/>
                <w:bCs/>
              </w:rPr>
              <w:t>6</w:t>
            </w:r>
          </w:p>
        </w:tc>
        <w:tc>
          <w:tcPr>
            <w:tcW w:w="2730" w:type="dxa"/>
          </w:tcPr>
          <w:p w:rsidR="44E67440" w:rsidP="44E67440" w:rsidRDefault="44E67440" w14:paraId="34314107" w14:textId="687528C5">
            <w:pPr>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44E67440">
              <w:rPr>
                <w:rFonts w:ascii="Calibri" w:hAnsi="Calibri" w:eastAsia="Calibri" w:cs="Calibri"/>
                <w:b/>
                <w:bCs/>
              </w:rPr>
              <w:t>110.62</w:t>
            </w:r>
          </w:p>
        </w:tc>
      </w:tr>
      <w:tr w:rsidR="44E67440" w:rsidTr="44E67440" w14:paraId="19DCD39E" w14:textId="77777777">
        <w:tc>
          <w:tcPr>
            <w:cnfStyle w:val="001000000000" w:firstRow="0" w:lastRow="0" w:firstColumn="1" w:lastColumn="0" w:oddVBand="0" w:evenVBand="0" w:oddHBand="0" w:evenHBand="0" w:firstRowFirstColumn="0" w:firstRowLastColumn="0" w:lastRowFirstColumn="0" w:lastRowLastColumn="0"/>
            <w:tcW w:w="1410" w:type="dxa"/>
          </w:tcPr>
          <w:p w:rsidR="44E67440" w:rsidP="44E67440" w:rsidRDefault="44E67440" w14:paraId="6A7BB3D7" w14:textId="4DDAA7F5">
            <w:pPr>
              <w:jc w:val="center"/>
              <w:rPr>
                <w:rFonts w:ascii="Calibri" w:hAnsi="Calibri" w:eastAsia="Calibri" w:cs="Calibri"/>
                <w:b w:val="0"/>
                <w:bCs w:val="0"/>
              </w:rPr>
            </w:pPr>
            <w:r w:rsidRPr="44E67440">
              <w:rPr>
                <w:rFonts w:ascii="Calibri" w:hAnsi="Calibri" w:eastAsia="Calibri" w:cs="Calibri"/>
              </w:rPr>
              <w:t>Females</w:t>
            </w:r>
          </w:p>
        </w:tc>
        <w:tc>
          <w:tcPr>
            <w:tcW w:w="1305" w:type="dxa"/>
          </w:tcPr>
          <w:p w:rsidR="44E67440" w:rsidP="44E67440" w:rsidRDefault="44E67440" w14:paraId="04B45C17" w14:textId="5DABFFD8">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44E67440">
              <w:rPr>
                <w:rFonts w:ascii="Calibri" w:hAnsi="Calibri" w:eastAsia="Calibri" w:cs="Calibri"/>
                <w:b/>
                <w:bCs/>
              </w:rPr>
              <w:t>&lt;35</w:t>
            </w:r>
          </w:p>
        </w:tc>
        <w:tc>
          <w:tcPr>
            <w:tcW w:w="1380" w:type="dxa"/>
          </w:tcPr>
          <w:p w:rsidR="44E67440" w:rsidP="44E67440" w:rsidRDefault="44E67440" w14:paraId="2FDC23A7" w14:textId="44EBE706">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44E67440">
              <w:rPr>
                <w:rFonts w:ascii="Calibri" w:hAnsi="Calibri" w:eastAsia="Calibri" w:cs="Calibri"/>
                <w:b/>
                <w:bCs/>
              </w:rPr>
              <w:t>7</w:t>
            </w:r>
          </w:p>
        </w:tc>
        <w:tc>
          <w:tcPr>
            <w:tcW w:w="2730" w:type="dxa"/>
          </w:tcPr>
          <w:p w:rsidR="44E67440" w:rsidP="44E67440" w:rsidRDefault="44E67440" w14:paraId="067B7C73" w14:textId="17D6F07A">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44E67440">
              <w:rPr>
                <w:rFonts w:ascii="Calibri" w:hAnsi="Calibri" w:eastAsia="Calibri" w:cs="Calibri"/>
                <w:b/>
                <w:bCs/>
              </w:rPr>
              <w:t>121.89</w:t>
            </w:r>
          </w:p>
        </w:tc>
      </w:tr>
      <w:tr w:rsidR="44E67440" w:rsidTr="44E67440" w14:paraId="14BADF6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0" w:type="dxa"/>
          </w:tcPr>
          <w:p w:rsidR="44E67440" w:rsidRDefault="44E67440" w14:paraId="2D80752F" w14:textId="5A664B05"/>
        </w:tc>
        <w:tc>
          <w:tcPr>
            <w:tcW w:w="1305" w:type="dxa"/>
          </w:tcPr>
          <w:p w:rsidR="44E67440" w:rsidP="44E67440" w:rsidRDefault="44E67440" w14:paraId="004BC26B" w14:textId="6C4C4831">
            <w:pPr>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44E67440">
              <w:rPr>
                <w:rFonts w:ascii="Calibri" w:hAnsi="Calibri" w:eastAsia="Calibri" w:cs="Calibri"/>
                <w:b/>
                <w:bCs/>
              </w:rPr>
              <w:t>35-55</w:t>
            </w:r>
          </w:p>
        </w:tc>
        <w:tc>
          <w:tcPr>
            <w:tcW w:w="1380" w:type="dxa"/>
          </w:tcPr>
          <w:p w:rsidR="44E67440" w:rsidP="44E67440" w:rsidRDefault="44E67440" w14:paraId="3BFCF738" w14:textId="077BC2A0">
            <w:pPr>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44E67440">
              <w:rPr>
                <w:rFonts w:ascii="Calibri" w:hAnsi="Calibri" w:eastAsia="Calibri" w:cs="Calibri"/>
                <w:b/>
                <w:bCs/>
              </w:rPr>
              <w:t>6</w:t>
            </w:r>
          </w:p>
        </w:tc>
        <w:tc>
          <w:tcPr>
            <w:tcW w:w="2730" w:type="dxa"/>
          </w:tcPr>
          <w:p w:rsidR="44E67440" w:rsidP="44E67440" w:rsidRDefault="44E67440" w14:paraId="67072CC7" w14:textId="473AAD77">
            <w:pPr>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44E67440">
              <w:rPr>
                <w:rFonts w:ascii="Calibri" w:hAnsi="Calibri" w:eastAsia="Calibri" w:cs="Calibri"/>
                <w:b/>
                <w:bCs/>
              </w:rPr>
              <w:t>110.62</w:t>
            </w:r>
          </w:p>
        </w:tc>
      </w:tr>
      <w:tr w:rsidR="44E67440" w:rsidTr="44E67440" w14:paraId="2A7F395B" w14:textId="77777777">
        <w:tc>
          <w:tcPr>
            <w:cnfStyle w:val="001000000000" w:firstRow="0" w:lastRow="0" w:firstColumn="1" w:lastColumn="0" w:oddVBand="0" w:evenVBand="0" w:oddHBand="0" w:evenHBand="0" w:firstRowFirstColumn="0" w:firstRowLastColumn="0" w:lastRowFirstColumn="0" w:lastRowLastColumn="0"/>
            <w:tcW w:w="1410" w:type="dxa"/>
          </w:tcPr>
          <w:p w:rsidR="44E67440" w:rsidRDefault="44E67440" w14:paraId="4BA97D32" w14:textId="41146BCD"/>
        </w:tc>
        <w:tc>
          <w:tcPr>
            <w:tcW w:w="1305" w:type="dxa"/>
          </w:tcPr>
          <w:p w:rsidR="44E67440" w:rsidP="44E67440" w:rsidRDefault="44E67440" w14:paraId="5AB0413F" w14:textId="6F1359B7">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44E67440">
              <w:rPr>
                <w:rFonts w:ascii="Calibri" w:hAnsi="Calibri" w:eastAsia="Calibri" w:cs="Calibri"/>
                <w:b/>
                <w:bCs/>
              </w:rPr>
              <w:t>&gt;55</w:t>
            </w:r>
          </w:p>
        </w:tc>
        <w:tc>
          <w:tcPr>
            <w:tcW w:w="1380" w:type="dxa"/>
          </w:tcPr>
          <w:p w:rsidR="44E67440" w:rsidP="44E67440" w:rsidRDefault="44E67440" w14:paraId="58D82A5C" w14:textId="4006D2FC">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44E67440">
              <w:rPr>
                <w:rFonts w:ascii="Calibri" w:hAnsi="Calibri" w:eastAsia="Calibri" w:cs="Calibri"/>
                <w:b/>
                <w:bCs/>
              </w:rPr>
              <w:t>5</w:t>
            </w:r>
          </w:p>
        </w:tc>
        <w:tc>
          <w:tcPr>
            <w:tcW w:w="2730" w:type="dxa"/>
          </w:tcPr>
          <w:p w:rsidR="44E67440" w:rsidP="44E67440" w:rsidRDefault="44E67440" w14:paraId="7CCC5993" w14:textId="6EFB0129">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44E67440">
              <w:rPr>
                <w:rFonts w:ascii="Calibri" w:hAnsi="Calibri" w:eastAsia="Calibri" w:cs="Calibri"/>
                <w:b/>
                <w:bCs/>
              </w:rPr>
              <w:t>99.35</w:t>
            </w:r>
          </w:p>
        </w:tc>
      </w:tr>
    </w:tbl>
    <w:p w:rsidR="44E67440" w:rsidP="44E67440" w:rsidRDefault="44E67440" w14:paraId="480684E0" w14:textId="3D60CC84">
      <w:pPr>
        <w:spacing w:line="240" w:lineRule="auto"/>
        <w:rPr>
          <w:rFonts w:ascii="Calibri" w:hAnsi="Calibri" w:eastAsia="Calibri" w:cs="Calibri"/>
        </w:rPr>
      </w:pPr>
    </w:p>
    <w:p w:rsidR="44E67440" w:rsidP="44E67440" w:rsidRDefault="44E67440" w14:paraId="57C69624" w14:textId="30F32696">
      <w:pPr>
        <w:pStyle w:val="ListParagraph"/>
        <w:numPr>
          <w:ilvl w:val="0"/>
          <w:numId w:val="4"/>
        </w:numPr>
      </w:pPr>
      <w:r w:rsidRPr="44E67440">
        <w:rPr>
          <w:rFonts w:ascii="Calibri" w:hAnsi="Calibri" w:eastAsia="Calibri" w:cs="Calibri"/>
        </w:rPr>
        <w:t xml:space="preserve">A pulse oximeter was applied to the participant’s finger to monitor heart rate throughout testing. Participants were also instructed to grip the heart rate monitor on the bike’s handles throughout testing as a secondary way of measuring their pulse rate. </w:t>
      </w:r>
    </w:p>
    <w:p w:rsidR="44E67440" w:rsidP="44E67440" w:rsidRDefault="44E67440" w14:paraId="7C756AA1" w14:textId="2593C458">
      <w:pPr>
        <w:pStyle w:val="ListParagraph"/>
        <w:numPr>
          <w:ilvl w:val="0"/>
          <w:numId w:val="4"/>
        </w:numPr>
      </w:pPr>
      <w:r w:rsidRPr="44E67440">
        <w:rPr>
          <w:rFonts w:ascii="Calibri" w:hAnsi="Calibri" w:eastAsia="Calibri" w:cs="Calibri"/>
        </w:rPr>
        <w:t xml:space="preserve">Participant’s initial heart rate was recorded from the bike and pulse oximeter. </w:t>
      </w:r>
    </w:p>
    <w:p w:rsidR="44E67440" w:rsidP="44E67440" w:rsidRDefault="44E67440" w14:paraId="0CE359DC" w14:textId="07651B46">
      <w:pPr>
        <w:pStyle w:val="ListParagraph"/>
        <w:numPr>
          <w:ilvl w:val="0"/>
          <w:numId w:val="4"/>
        </w:numPr>
      </w:pPr>
      <w:r w:rsidRPr="44E67440">
        <w:rPr>
          <w:rFonts w:ascii="Calibri" w:hAnsi="Calibri" w:eastAsia="Calibri" w:cs="Calibri"/>
        </w:rPr>
        <w:t xml:space="preserve">Participants were instructed to begin pedaling at 70 rpm and the appropriate resistance level was set. </w:t>
      </w:r>
    </w:p>
    <w:p w:rsidR="44E67440" w:rsidP="44E67440" w:rsidRDefault="44E67440" w14:paraId="58BBD8C9" w14:textId="68418977">
      <w:pPr>
        <w:pStyle w:val="ListParagraph"/>
        <w:numPr>
          <w:ilvl w:val="0"/>
          <w:numId w:val="4"/>
        </w:numPr>
      </w:pPr>
      <w:r w:rsidRPr="44E67440">
        <w:rPr>
          <w:rFonts w:ascii="Calibri" w:hAnsi="Calibri" w:eastAsia="Calibri" w:cs="Calibri"/>
        </w:rPr>
        <w:t xml:space="preserve">Participants were asked to cycle for 6 minutes, during which they were monitored to ensure that their speed was between 68-72 rpms. If the participant was unable to complete the full 6-minute interval, failure time was recorded. </w:t>
      </w:r>
    </w:p>
    <w:p w:rsidR="44E67440" w:rsidP="44E67440" w:rsidRDefault="44E67440" w14:paraId="59D2BE7B" w14:textId="0D475FE2">
      <w:pPr>
        <w:pStyle w:val="ListParagraph"/>
        <w:numPr>
          <w:ilvl w:val="0"/>
          <w:numId w:val="4"/>
        </w:numPr>
      </w:pPr>
      <w:r w:rsidRPr="44E67440">
        <w:rPr>
          <w:rFonts w:ascii="Calibri" w:hAnsi="Calibri" w:eastAsia="Calibri" w:cs="Calibri"/>
        </w:rPr>
        <w:t>Final heart rate was recorded from the bike and pulse oximeter at the end of the 6-minute interval, or at time of failure.</w:t>
      </w:r>
    </w:p>
    <w:p w:rsidR="44E67440" w:rsidRDefault="44E67440" w14:paraId="5FCAD707" w14:textId="39743123">
      <w:r>
        <w:br w:type="page"/>
      </w:r>
    </w:p>
    <w:p w:rsidR="44E67440" w:rsidP="44E67440" w:rsidRDefault="44E67440" w14:paraId="1B943BD9" w14:textId="4937E3EC">
      <w:pPr>
        <w:rPr>
          <w:rFonts w:ascii="Calibri" w:hAnsi="Calibri" w:eastAsia="Calibri" w:cs="Calibri"/>
        </w:rPr>
      </w:pPr>
      <w:proofErr w:type="spellStart"/>
      <w:r w:rsidRPr="44E67440">
        <w:rPr>
          <w:rFonts w:ascii="Calibri" w:hAnsi="Calibri" w:eastAsia="Calibri" w:cs="Calibri"/>
          <w:b/>
          <w:bCs/>
          <w:u w:val="single"/>
        </w:rPr>
        <w:t>Neuropsych</w:t>
      </w:r>
      <w:proofErr w:type="spellEnd"/>
      <w:r w:rsidRPr="44E67440">
        <w:rPr>
          <w:rFonts w:ascii="Calibri" w:hAnsi="Calibri" w:eastAsia="Calibri" w:cs="Calibri"/>
          <w:b/>
          <w:bCs/>
          <w:u w:val="single"/>
        </w:rPr>
        <w:t xml:space="preserve"> Battery: Overview</w:t>
      </w:r>
    </w:p>
    <w:p w:rsidR="37F97E11" w:rsidP="37F97E11" w:rsidRDefault="37F97E11" w14:paraId="0D90CFAF" w14:textId="4DA2E00A">
      <w:pPr>
        <w:rPr>
          <w:rFonts w:ascii="Calibri" w:hAnsi="Calibri" w:eastAsia="Calibri" w:cs="Calibri"/>
        </w:rPr>
      </w:pPr>
      <w:r w:rsidRPr="37F97E11">
        <w:rPr>
          <w:rFonts w:ascii="Calibri" w:hAnsi="Calibri" w:eastAsia="Calibri" w:cs="Calibri"/>
          <w:b/>
          <w:bCs/>
        </w:rPr>
        <w:t>Assessments used:</w:t>
      </w:r>
      <w:r w:rsidRPr="37F97E11">
        <w:rPr>
          <w:rFonts w:ascii="Calibri" w:hAnsi="Calibri" w:eastAsia="Calibri" w:cs="Calibri"/>
        </w:rPr>
        <w:t xml:space="preserve"> Delis Kaplan Executive Function System (DKEFS; Verbal Fluency, Trails, Design Fluency, Color-Word Interference, Tower), Rey Auditory Verbal Learning Test (RAVLT), Digit Span (Forward and Backward), Grooved Pegboard, Wechsler Abbreviated Scale of Intelligence II (WASI-II), Wechsler Individual Achievement Test (WIAT-IIA).</w:t>
      </w:r>
    </w:p>
    <w:p w:rsidR="44E67440" w:rsidP="44E67440" w:rsidRDefault="44E67440" w14:paraId="6F48F30E" w14:textId="418A38D5">
      <w:pPr>
        <w:rPr>
          <w:rFonts w:ascii="Calibri" w:hAnsi="Calibri" w:eastAsia="Calibri" w:cs="Calibri"/>
        </w:rPr>
      </w:pPr>
      <w:r w:rsidRPr="44E67440">
        <w:rPr>
          <w:rFonts w:ascii="Calibri" w:hAnsi="Calibri" w:eastAsia="Calibri" w:cs="Calibri"/>
          <w:b/>
          <w:bCs/>
        </w:rPr>
        <w:t>Test administration:</w:t>
      </w:r>
      <w:r w:rsidRPr="44E67440">
        <w:rPr>
          <w:rFonts w:ascii="Calibri" w:hAnsi="Calibri" w:eastAsia="Calibri" w:cs="Calibri"/>
        </w:rPr>
        <w:t xml:space="preserve"> Prior to testing, participants were asked to turn off their cell phones to limit any potential distractions or interruptions. Participants were encouraged to take short breaks as needed in between assessments to prevent interruptions during individual parts of the battery. White noise machines were turned on outside of the testing room to limit any background noise coming from other parts of the testing center and ensure privacy. Participants were seated directly across from the examiner and all testing materials were hidden from participants’ view when not in use. </w:t>
      </w:r>
    </w:p>
    <w:p w:rsidR="44E67440" w:rsidP="44E67440" w:rsidRDefault="44E67440" w14:paraId="6F0687CF" w14:textId="42950C2F">
      <w:pPr>
        <w:rPr>
          <w:rFonts w:ascii="Calibri" w:hAnsi="Calibri" w:eastAsia="Calibri" w:cs="Calibri"/>
        </w:rPr>
      </w:pPr>
      <w:r w:rsidRPr="44E67440">
        <w:rPr>
          <w:rFonts w:ascii="Calibri" w:hAnsi="Calibri" w:eastAsia="Calibri" w:cs="Calibri"/>
        </w:rPr>
        <w:t xml:space="preserve">Each participant was read the following introduction to testing: </w:t>
      </w:r>
    </w:p>
    <w:p w:rsidR="44E67440" w:rsidP="44E67440" w:rsidRDefault="44E67440" w14:paraId="07D52A69" w14:textId="59851097">
      <w:pPr>
        <w:rPr>
          <w:rFonts w:ascii="Calibri" w:hAnsi="Calibri" w:eastAsia="Calibri" w:cs="Calibri"/>
          <w:i/>
          <w:iCs/>
        </w:rPr>
      </w:pPr>
      <w:r w:rsidRPr="44E67440">
        <w:rPr>
          <w:rFonts w:ascii="Calibri" w:hAnsi="Calibri" w:eastAsia="Calibri" w:cs="Calibri"/>
          <w:i/>
          <w:iCs/>
        </w:rPr>
        <w:t xml:space="preserve">We’ll be doing a lot of things today, like remembering words and numbers, answering questions, connecting circles on a page. Some of the things may be really easy for you, but some of them may be hard. Most people do not answer every question correctly or finish every item, but please try your best. Do you have any questions? </w:t>
      </w:r>
    </w:p>
    <w:p w:rsidR="44E67440" w:rsidP="44E67440" w:rsidRDefault="44E67440" w14:paraId="6EC79DE9" w14:textId="073E1354">
      <w:pPr>
        <w:rPr>
          <w:rFonts w:ascii="Calibri" w:hAnsi="Calibri" w:eastAsia="Calibri" w:cs="Calibri"/>
        </w:rPr>
      </w:pPr>
      <w:r w:rsidRPr="44E67440">
        <w:rPr>
          <w:rFonts w:ascii="Calibri" w:hAnsi="Calibri" w:eastAsia="Calibri" w:cs="Calibri"/>
        </w:rPr>
        <w:t>The order of test/subtest administration was as follows:</w:t>
      </w:r>
    </w:p>
    <w:p w:rsidR="44E67440" w:rsidP="44E67440" w:rsidRDefault="44E67440" w14:paraId="0F777E65" w14:textId="7CC3B6BD">
      <w:pPr>
        <w:pStyle w:val="ListParagraph"/>
        <w:numPr>
          <w:ilvl w:val="0"/>
          <w:numId w:val="3"/>
        </w:numPr>
      </w:pPr>
      <w:r w:rsidRPr="44E67440">
        <w:rPr>
          <w:rFonts w:ascii="Calibri" w:hAnsi="Calibri" w:eastAsia="Calibri" w:cs="Calibri"/>
        </w:rPr>
        <w:t>DKEFS Verbal Fluency</w:t>
      </w:r>
    </w:p>
    <w:p w:rsidR="44E67440" w:rsidP="44E67440" w:rsidRDefault="44E67440" w14:paraId="2D9535DA" w14:textId="6E0EC2AE">
      <w:pPr>
        <w:pStyle w:val="ListParagraph"/>
        <w:numPr>
          <w:ilvl w:val="0"/>
          <w:numId w:val="3"/>
        </w:numPr>
      </w:pPr>
      <w:r w:rsidRPr="44E67440">
        <w:rPr>
          <w:rFonts w:ascii="Calibri" w:hAnsi="Calibri" w:eastAsia="Calibri" w:cs="Calibri"/>
        </w:rPr>
        <w:t>RAVLT (Immediate Recall)</w:t>
      </w:r>
    </w:p>
    <w:p w:rsidR="44E67440" w:rsidP="44E67440" w:rsidRDefault="44E67440" w14:paraId="436F4E7A" w14:textId="042699B4">
      <w:pPr>
        <w:pStyle w:val="ListParagraph"/>
        <w:numPr>
          <w:ilvl w:val="0"/>
          <w:numId w:val="3"/>
        </w:numPr>
      </w:pPr>
      <w:r w:rsidRPr="44E67440">
        <w:rPr>
          <w:rFonts w:ascii="Calibri" w:hAnsi="Calibri" w:eastAsia="Calibri" w:cs="Calibri"/>
        </w:rPr>
        <w:t xml:space="preserve">DKEFS Trails </w:t>
      </w:r>
    </w:p>
    <w:p w:rsidR="44E67440" w:rsidP="44E67440" w:rsidRDefault="44E67440" w14:paraId="3210A773" w14:textId="095724B3">
      <w:pPr>
        <w:pStyle w:val="ListParagraph"/>
        <w:numPr>
          <w:ilvl w:val="0"/>
          <w:numId w:val="3"/>
        </w:numPr>
      </w:pPr>
      <w:r w:rsidRPr="44E67440">
        <w:rPr>
          <w:rFonts w:ascii="Calibri" w:hAnsi="Calibri" w:eastAsia="Calibri" w:cs="Calibri"/>
        </w:rPr>
        <w:t>Digit Span (</w:t>
      </w:r>
      <w:proofErr w:type="gramStart"/>
      <w:r w:rsidRPr="44E67440">
        <w:rPr>
          <w:rFonts w:ascii="Calibri" w:hAnsi="Calibri" w:eastAsia="Calibri" w:cs="Calibri"/>
        </w:rPr>
        <w:t>Forward  &amp;</w:t>
      </w:r>
      <w:proofErr w:type="gramEnd"/>
      <w:r w:rsidRPr="44E67440">
        <w:rPr>
          <w:rFonts w:ascii="Calibri" w:hAnsi="Calibri" w:eastAsia="Calibri" w:cs="Calibri"/>
        </w:rPr>
        <w:t xml:space="preserve"> Backward) </w:t>
      </w:r>
    </w:p>
    <w:p w:rsidR="44E67440" w:rsidP="44E67440" w:rsidRDefault="44E67440" w14:paraId="5A09DC2B" w14:textId="2CE37D60">
      <w:pPr>
        <w:pStyle w:val="ListParagraph"/>
        <w:numPr>
          <w:ilvl w:val="0"/>
          <w:numId w:val="3"/>
        </w:numPr>
      </w:pPr>
      <w:r w:rsidRPr="44E67440">
        <w:rPr>
          <w:rFonts w:ascii="Calibri" w:hAnsi="Calibri" w:eastAsia="Calibri" w:cs="Calibri"/>
        </w:rPr>
        <w:t>DKEFS Design Fluency</w:t>
      </w:r>
    </w:p>
    <w:p w:rsidR="44E67440" w:rsidP="44E67440" w:rsidRDefault="44E67440" w14:paraId="3C2AF002" w14:textId="1F36B067">
      <w:pPr>
        <w:pStyle w:val="ListParagraph"/>
        <w:numPr>
          <w:ilvl w:val="0"/>
          <w:numId w:val="3"/>
        </w:numPr>
      </w:pPr>
      <w:r w:rsidRPr="44E67440">
        <w:rPr>
          <w:rFonts w:ascii="Calibri" w:hAnsi="Calibri" w:eastAsia="Calibri" w:cs="Calibri"/>
        </w:rPr>
        <w:t>DKEFS Color-Word Interference</w:t>
      </w:r>
    </w:p>
    <w:p w:rsidR="44E67440" w:rsidP="44E67440" w:rsidRDefault="44E67440" w14:paraId="3AB8ECB2" w14:textId="7F2075B6">
      <w:pPr>
        <w:pStyle w:val="ListParagraph"/>
        <w:numPr>
          <w:ilvl w:val="0"/>
          <w:numId w:val="3"/>
        </w:numPr>
      </w:pPr>
      <w:r w:rsidRPr="44E67440">
        <w:rPr>
          <w:rFonts w:ascii="Calibri" w:hAnsi="Calibri" w:eastAsia="Calibri" w:cs="Calibri"/>
        </w:rPr>
        <w:t>DKEFS Tower</w:t>
      </w:r>
    </w:p>
    <w:p w:rsidR="44E67440" w:rsidP="44E67440" w:rsidRDefault="44E67440" w14:paraId="73C7F4D5" w14:textId="43AC649E">
      <w:pPr>
        <w:pStyle w:val="ListParagraph"/>
        <w:numPr>
          <w:ilvl w:val="0"/>
          <w:numId w:val="3"/>
        </w:numPr>
      </w:pPr>
      <w:r w:rsidRPr="44E67440">
        <w:rPr>
          <w:rFonts w:ascii="Calibri" w:hAnsi="Calibri" w:eastAsia="Calibri" w:cs="Calibri"/>
        </w:rPr>
        <w:t xml:space="preserve">Grooved Pegboard </w:t>
      </w:r>
    </w:p>
    <w:p w:rsidR="44E67440" w:rsidP="44E67440" w:rsidRDefault="44E67440" w14:paraId="08A89F86" w14:textId="06F0A72A">
      <w:pPr>
        <w:pStyle w:val="ListParagraph"/>
        <w:numPr>
          <w:ilvl w:val="0"/>
          <w:numId w:val="3"/>
        </w:numPr>
      </w:pPr>
      <w:r w:rsidRPr="44E67440">
        <w:rPr>
          <w:rFonts w:ascii="Calibri" w:hAnsi="Calibri" w:eastAsia="Calibri" w:cs="Calibri"/>
        </w:rPr>
        <w:t>RAVLT (Delayed Recall)</w:t>
      </w:r>
    </w:p>
    <w:p w:rsidR="44E67440" w:rsidP="44E67440" w:rsidRDefault="44E67440" w14:paraId="38D2DF83" w14:textId="545A0253">
      <w:pPr>
        <w:pStyle w:val="ListParagraph"/>
        <w:numPr>
          <w:ilvl w:val="0"/>
          <w:numId w:val="3"/>
        </w:numPr>
      </w:pPr>
      <w:r w:rsidRPr="44E67440">
        <w:rPr>
          <w:rFonts w:ascii="Calibri" w:hAnsi="Calibri" w:eastAsia="Calibri" w:cs="Calibri"/>
        </w:rPr>
        <w:t>WASI</w:t>
      </w:r>
    </w:p>
    <w:p w:rsidR="44E67440" w:rsidP="44E67440" w:rsidRDefault="44E67440" w14:paraId="5032FF15" w14:textId="61A68E4B">
      <w:pPr>
        <w:pStyle w:val="ListParagraph"/>
        <w:numPr>
          <w:ilvl w:val="0"/>
          <w:numId w:val="3"/>
        </w:numPr>
      </w:pPr>
      <w:r w:rsidRPr="44E67440">
        <w:rPr>
          <w:rFonts w:ascii="Calibri" w:hAnsi="Calibri" w:eastAsia="Calibri" w:cs="Calibri"/>
        </w:rPr>
        <w:t xml:space="preserve">WIAT </w:t>
      </w:r>
    </w:p>
    <w:p w:rsidR="44E67440" w:rsidP="44E67440" w:rsidRDefault="44E67440" w14:paraId="5081968E" w14:textId="7484D327">
      <w:pPr>
        <w:rPr>
          <w:rFonts w:ascii="Calibri" w:hAnsi="Calibri" w:eastAsia="Calibri" w:cs="Calibri"/>
        </w:rPr>
      </w:pPr>
      <w:r w:rsidRPr="44E67440">
        <w:rPr>
          <w:rFonts w:ascii="Calibri" w:hAnsi="Calibri" w:eastAsia="Calibri" w:cs="Calibri"/>
        </w:rPr>
        <w:t xml:space="preserve">Each individual assessment was administered and scored according to the official administration and scoring guidelines for that test or subtest. These materials were provided by the administration manuals published for the Delis Kaplan Executive Function System, Rey Auditory Verbal Learning Test, Digit Span, Grooved Pegboard, Wechsler Abbreviated Scale of Intelligence II, and Wechsler Individual Achievement Test. All assessments were double scored by research staff prior to entry. </w:t>
      </w:r>
    </w:p>
    <w:p w:rsidR="44E67440" w:rsidP="44E67440" w:rsidRDefault="44E67440" w14:paraId="717FDA96" w14:textId="1D22B2B7">
      <w:pPr>
        <w:rPr>
          <w:rFonts w:ascii="Calibri" w:hAnsi="Calibri" w:eastAsia="Calibri" w:cs="Calibri"/>
        </w:rPr>
      </w:pPr>
      <w:proofErr w:type="spellStart"/>
      <w:r w:rsidRPr="44E67440">
        <w:rPr>
          <w:rFonts w:ascii="Calibri" w:hAnsi="Calibri" w:eastAsia="Calibri" w:cs="Calibri"/>
        </w:rPr>
        <w:t>Neuropsych</w:t>
      </w:r>
      <w:proofErr w:type="spellEnd"/>
      <w:r w:rsidRPr="44E67440">
        <w:rPr>
          <w:rFonts w:ascii="Calibri" w:hAnsi="Calibri" w:eastAsia="Calibri" w:cs="Calibri"/>
        </w:rPr>
        <w:t xml:space="preserve"> batteries were typically completed first thing in the morning or directly after lunch. Assessments were not typically administered directly before or after computerized cognitive tests (ANT, Penn CNP, RVIP). If this did occur due to scheduling conflicts, participants were provided with a 15-minute break in between the </w:t>
      </w:r>
      <w:proofErr w:type="spellStart"/>
      <w:r w:rsidRPr="44E67440">
        <w:rPr>
          <w:rFonts w:ascii="Calibri" w:hAnsi="Calibri" w:eastAsia="Calibri" w:cs="Calibri"/>
        </w:rPr>
        <w:t>neuropsych</w:t>
      </w:r>
      <w:proofErr w:type="spellEnd"/>
      <w:r w:rsidRPr="44E67440">
        <w:rPr>
          <w:rFonts w:ascii="Calibri" w:hAnsi="Calibri" w:eastAsia="Calibri" w:cs="Calibri"/>
        </w:rPr>
        <w:t xml:space="preserve"> battery and computerized testing.</w:t>
      </w:r>
    </w:p>
    <w:p w:rsidR="00F71BDE" w:rsidP="44E67440" w:rsidRDefault="00F71BDE" w14:paraId="15D1DB21" w14:textId="06716BE8">
      <w:pPr>
        <w:rPr>
          <w:rFonts w:ascii="Calibri" w:hAnsi="Calibri" w:eastAsia="Calibri" w:cs="Calibri"/>
        </w:rPr>
      </w:pPr>
      <w:r>
        <w:rPr>
          <w:rFonts w:ascii="Calibri" w:hAnsi="Calibri" w:eastAsia="Calibri" w:cs="Calibri"/>
        </w:rPr>
        <w:t xml:space="preserve">*The </w:t>
      </w:r>
      <w:proofErr w:type="spellStart"/>
      <w:r>
        <w:rPr>
          <w:rFonts w:ascii="Calibri" w:hAnsi="Calibri" w:eastAsia="Calibri" w:cs="Calibri"/>
        </w:rPr>
        <w:t>neuropsych</w:t>
      </w:r>
      <w:proofErr w:type="spellEnd"/>
      <w:r>
        <w:rPr>
          <w:rFonts w:ascii="Calibri" w:hAnsi="Calibri" w:eastAsia="Calibri" w:cs="Calibri"/>
        </w:rPr>
        <w:t xml:space="preserve"> battery was </w:t>
      </w:r>
      <w:r w:rsidR="00E56629">
        <w:rPr>
          <w:rFonts w:ascii="Calibri" w:hAnsi="Calibri" w:eastAsia="Calibri" w:cs="Calibri"/>
        </w:rPr>
        <w:t xml:space="preserve">modified </w:t>
      </w:r>
      <w:r w:rsidR="00802483">
        <w:rPr>
          <w:rFonts w:ascii="Calibri" w:hAnsi="Calibri" w:eastAsia="Calibri" w:cs="Calibri"/>
        </w:rPr>
        <w:t xml:space="preserve">at the time of </w:t>
      </w:r>
      <w:r w:rsidR="008F75B3">
        <w:rPr>
          <w:rFonts w:ascii="Calibri" w:hAnsi="Calibri" w:eastAsia="Calibri" w:cs="Calibri"/>
        </w:rPr>
        <w:t>procedure change from two day to one day baseline</w:t>
      </w:r>
      <w:r w:rsidR="000958C8">
        <w:rPr>
          <w:rFonts w:ascii="Calibri" w:hAnsi="Calibri" w:eastAsia="Calibri" w:cs="Calibri"/>
        </w:rPr>
        <w:t xml:space="preserve"> testing.  The </w:t>
      </w:r>
      <w:r w:rsidR="003A2117">
        <w:rPr>
          <w:rFonts w:ascii="Calibri" w:hAnsi="Calibri" w:eastAsia="Calibri" w:cs="Calibri"/>
        </w:rPr>
        <w:t xml:space="preserve">full DKEFS battery with all subtest were administered in the </w:t>
      </w:r>
      <w:proofErr w:type="gramStart"/>
      <w:r w:rsidR="003A2117">
        <w:rPr>
          <w:rFonts w:ascii="Calibri" w:hAnsi="Calibri" w:eastAsia="Calibri" w:cs="Calibri"/>
        </w:rPr>
        <w:t>two day</w:t>
      </w:r>
      <w:proofErr w:type="gramEnd"/>
      <w:r w:rsidR="003A2117">
        <w:rPr>
          <w:rFonts w:ascii="Calibri" w:hAnsi="Calibri" w:eastAsia="Calibri" w:cs="Calibri"/>
        </w:rPr>
        <w:t xml:space="preserve"> protocol, </w:t>
      </w:r>
      <w:r w:rsidR="00BB6218">
        <w:rPr>
          <w:rFonts w:ascii="Calibri" w:hAnsi="Calibri" w:eastAsia="Calibri" w:cs="Calibri"/>
        </w:rPr>
        <w:t>however</w:t>
      </w:r>
      <w:r w:rsidR="003A2117">
        <w:rPr>
          <w:rFonts w:ascii="Calibri" w:hAnsi="Calibri" w:eastAsia="Calibri" w:cs="Calibri"/>
        </w:rPr>
        <w:t xml:space="preserve"> the </w:t>
      </w:r>
      <w:r w:rsidR="00BB6218">
        <w:rPr>
          <w:rFonts w:ascii="Calibri" w:hAnsi="Calibri" w:eastAsia="Calibri" w:cs="Calibri"/>
        </w:rPr>
        <w:t>one day protocol retained the DKEFS subtests listed above.</w:t>
      </w:r>
    </w:p>
    <w:p w:rsidR="44E67440" w:rsidRDefault="44E67440" w14:paraId="2C00C35E" w14:textId="4FF18075">
      <w:r>
        <w:br w:type="page"/>
      </w:r>
    </w:p>
    <w:p w:rsidR="44E67440" w:rsidP="44E67440" w:rsidRDefault="44E67440" w14:paraId="07681A99" w14:textId="10D81CC3">
      <w:pPr>
        <w:rPr>
          <w:rFonts w:ascii="Calibri" w:hAnsi="Calibri" w:eastAsia="Calibri" w:cs="Calibri"/>
        </w:rPr>
      </w:pPr>
      <w:r w:rsidRPr="44E67440">
        <w:rPr>
          <w:rFonts w:ascii="Calibri" w:hAnsi="Calibri" w:eastAsia="Calibri" w:cs="Calibri"/>
          <w:b/>
          <w:bCs/>
          <w:u w:val="single"/>
        </w:rPr>
        <w:t xml:space="preserve">MRN: </w:t>
      </w:r>
      <w:r w:rsidRPr="44E67440">
        <w:rPr>
          <w:rFonts w:ascii="Calibri" w:hAnsi="Calibri" w:eastAsia="Calibri" w:cs="Calibri"/>
        </w:rPr>
        <w:t xml:space="preserve">A set of </w:t>
      </w:r>
      <w:proofErr w:type="spellStart"/>
      <w:r w:rsidRPr="44E67440">
        <w:rPr>
          <w:rFonts w:ascii="Calibri" w:hAnsi="Calibri" w:eastAsia="Calibri" w:cs="Calibri"/>
        </w:rPr>
        <w:t>self assessment</w:t>
      </w:r>
      <w:proofErr w:type="spellEnd"/>
      <w:r w:rsidRPr="44E67440">
        <w:rPr>
          <w:rFonts w:ascii="Calibri" w:hAnsi="Calibri" w:eastAsia="Calibri" w:cs="Calibri"/>
        </w:rPr>
        <w:t xml:space="preserve"> questionnaires completed through the Mind Research Network (MRN) online interface.  </w:t>
      </w:r>
    </w:p>
    <w:p w:rsidR="44E67440" w:rsidP="44E67440" w:rsidRDefault="44E67440" w14:paraId="54060502" w14:textId="2A5DCD02">
      <w:pPr>
        <w:rPr>
          <w:rFonts w:ascii="Calibri" w:hAnsi="Calibri" w:eastAsia="Calibri" w:cs="Calibri"/>
        </w:rPr>
      </w:pPr>
      <w:r w:rsidRPr="44E67440">
        <w:rPr>
          <w:rFonts w:ascii="Calibri" w:hAnsi="Calibri" w:eastAsia="Calibri" w:cs="Calibri"/>
          <w:b/>
          <w:bCs/>
        </w:rPr>
        <w:t xml:space="preserve">Administration: </w:t>
      </w:r>
      <w:r w:rsidRPr="44E67440">
        <w:rPr>
          <w:rFonts w:ascii="Calibri" w:hAnsi="Calibri" w:eastAsia="Calibri" w:cs="Calibri"/>
        </w:rPr>
        <w:t xml:space="preserve">Participants were seated at a computer and given the following instruction: </w:t>
      </w:r>
    </w:p>
    <w:p w:rsidR="44E67440" w:rsidP="44E67440" w:rsidRDefault="44E67440" w14:paraId="0527FE89" w14:textId="378E6A9F">
      <w:pPr>
        <w:spacing w:line="240" w:lineRule="auto"/>
        <w:rPr>
          <w:rFonts w:ascii="Calibri" w:hAnsi="Calibri" w:eastAsia="Calibri" w:cs="Calibri"/>
        </w:rPr>
      </w:pPr>
      <w:r w:rsidRPr="44E67440">
        <w:rPr>
          <w:rFonts w:ascii="Calibri" w:hAnsi="Calibri" w:eastAsia="Calibri" w:cs="Calibri"/>
        </w:rPr>
        <w:t>“</w:t>
      </w:r>
      <w:r w:rsidRPr="44E67440">
        <w:rPr>
          <w:rFonts w:ascii="Calibri" w:hAnsi="Calibri" w:eastAsia="Calibri" w:cs="Calibri"/>
          <w:i/>
          <w:iCs/>
        </w:rPr>
        <w:t>You’re going to be answering a lot of questionnaires about several different topics. You’ll notice the questionnaires are a bit repetitive, they are supposed to be that way to maintain validity for all responses. If you have any questions, feel free to ask.</w:t>
      </w:r>
      <w:r w:rsidRPr="44E67440">
        <w:rPr>
          <w:rFonts w:ascii="Calibri" w:hAnsi="Calibri" w:eastAsia="Calibri" w:cs="Calibri"/>
        </w:rPr>
        <w:t>”</w:t>
      </w:r>
    </w:p>
    <w:p w:rsidR="44E67440" w:rsidP="44E67440" w:rsidRDefault="44E67440" w14:paraId="0894994E" w14:textId="25CC323E">
      <w:pPr>
        <w:spacing w:before="120" w:after="0" w:line="240" w:lineRule="auto"/>
        <w:rPr>
          <w:rFonts w:ascii="Calibri" w:hAnsi="Calibri" w:eastAsia="Calibri" w:cs="Calibri"/>
        </w:rPr>
      </w:pPr>
      <w:r w:rsidRPr="44E67440">
        <w:rPr>
          <w:rFonts w:ascii="Calibri" w:hAnsi="Calibri" w:eastAsia="Calibri" w:cs="Calibri"/>
        </w:rPr>
        <w:t xml:space="preserve">The following assessments were completed at home, prior to the baseline visit: </w:t>
      </w:r>
    </w:p>
    <w:p w:rsidR="44E67440" w:rsidP="44E67440" w:rsidRDefault="44E67440" w14:paraId="2C5992F3" w14:textId="47CD07BC">
      <w:pPr>
        <w:spacing w:after="0" w:line="240" w:lineRule="auto"/>
        <w:rPr>
          <w:rFonts w:eastAsiaTheme="minorEastAsia"/>
        </w:rPr>
      </w:pPr>
    </w:p>
    <w:p w:rsidRPr="004E1F44" w:rsidR="44E67440" w:rsidP="44E67440" w:rsidRDefault="44E67440" w14:paraId="68F57F4F" w14:textId="359DC855">
      <w:pPr>
        <w:spacing w:after="0" w:line="240" w:lineRule="auto"/>
        <w:rPr>
          <w:rFonts w:eastAsiaTheme="minorEastAsia"/>
          <w:lang w:val="fr-FR"/>
        </w:rPr>
      </w:pPr>
      <w:proofErr w:type="spellStart"/>
      <w:r w:rsidRPr="004E1F44">
        <w:rPr>
          <w:rFonts w:eastAsiaTheme="minorEastAsia"/>
          <w:lang w:val="fr-FR"/>
        </w:rPr>
        <w:t>Demos</w:t>
      </w:r>
      <w:proofErr w:type="spellEnd"/>
      <w:r w:rsidRPr="004E1F44">
        <w:rPr>
          <w:rFonts w:eastAsiaTheme="minorEastAsia"/>
          <w:lang w:val="fr-FR"/>
        </w:rPr>
        <w:t xml:space="preserve"> </w:t>
      </w:r>
      <w:proofErr w:type="spellStart"/>
      <w:r w:rsidRPr="004E1F44">
        <w:rPr>
          <w:rFonts w:eastAsiaTheme="minorEastAsia"/>
          <w:lang w:val="fr-FR"/>
        </w:rPr>
        <w:t>supplement</w:t>
      </w:r>
      <w:proofErr w:type="spellEnd"/>
    </w:p>
    <w:p w:rsidRPr="004E1F44" w:rsidR="44E67440" w:rsidP="44E67440" w:rsidRDefault="44E67440" w14:paraId="7329D22A" w14:textId="7477F870">
      <w:pPr>
        <w:spacing w:after="0" w:line="240" w:lineRule="auto"/>
        <w:rPr>
          <w:rFonts w:eastAsiaTheme="minorEastAsia"/>
          <w:lang w:val="fr-FR"/>
        </w:rPr>
      </w:pPr>
      <w:r w:rsidRPr="004E1F44">
        <w:rPr>
          <w:rFonts w:eastAsiaTheme="minorEastAsia"/>
          <w:lang w:val="fr-FR"/>
        </w:rPr>
        <w:t>Zip Code</w:t>
      </w:r>
    </w:p>
    <w:p w:rsidRPr="004E1F44" w:rsidR="44E67440" w:rsidP="44E67440" w:rsidRDefault="44E67440" w14:paraId="28A02328" w14:textId="68C1FBDD">
      <w:pPr>
        <w:spacing w:after="0" w:line="240" w:lineRule="auto"/>
        <w:rPr>
          <w:rFonts w:eastAsiaTheme="minorEastAsia"/>
          <w:lang w:val="fr-FR"/>
        </w:rPr>
      </w:pPr>
      <w:r w:rsidRPr="004E1F44">
        <w:rPr>
          <w:rFonts w:eastAsiaTheme="minorEastAsia"/>
          <w:lang w:val="fr-FR"/>
        </w:rPr>
        <w:t>NEO-FFI-3</w:t>
      </w:r>
    </w:p>
    <w:p w:rsidR="44E67440" w:rsidP="44E67440" w:rsidRDefault="44E67440" w14:paraId="29026E5C" w14:textId="652924B0">
      <w:pPr>
        <w:spacing w:after="0" w:line="240" w:lineRule="auto"/>
        <w:rPr>
          <w:rFonts w:eastAsiaTheme="minorEastAsia"/>
        </w:rPr>
      </w:pPr>
      <w:r w:rsidRPr="44E67440">
        <w:rPr>
          <w:rFonts w:eastAsiaTheme="minorEastAsia"/>
        </w:rPr>
        <w:t>EHQ</w:t>
      </w:r>
    </w:p>
    <w:p w:rsidR="44E67440" w:rsidP="44E67440" w:rsidRDefault="44E67440" w14:paraId="5C897A01" w14:textId="1523A070">
      <w:pPr>
        <w:spacing w:after="0" w:line="240" w:lineRule="auto"/>
        <w:rPr>
          <w:rFonts w:eastAsiaTheme="minorEastAsia"/>
        </w:rPr>
      </w:pPr>
      <w:r w:rsidRPr="44E67440">
        <w:rPr>
          <w:rFonts w:eastAsiaTheme="minorEastAsia"/>
        </w:rPr>
        <w:t>CAARS-S:S</w:t>
      </w:r>
    </w:p>
    <w:p w:rsidR="44E67440" w:rsidP="44E67440" w:rsidRDefault="44E67440" w14:paraId="53827373" w14:textId="2A0B97D1">
      <w:pPr>
        <w:spacing w:after="0" w:line="240" w:lineRule="auto"/>
        <w:rPr>
          <w:rFonts w:eastAsiaTheme="minorEastAsia"/>
        </w:rPr>
      </w:pPr>
      <w:r w:rsidRPr="44E67440">
        <w:rPr>
          <w:rFonts w:eastAsiaTheme="minorEastAsia"/>
        </w:rPr>
        <w:t>CFQ</w:t>
      </w:r>
    </w:p>
    <w:p w:rsidR="44E67440" w:rsidP="44E67440" w:rsidRDefault="44E67440" w14:paraId="0310EC7E" w14:textId="1AD9A1E7">
      <w:pPr>
        <w:spacing w:after="0" w:line="240" w:lineRule="auto"/>
        <w:rPr>
          <w:rFonts w:eastAsiaTheme="minorEastAsia"/>
        </w:rPr>
      </w:pPr>
      <w:r w:rsidRPr="44E67440">
        <w:rPr>
          <w:rFonts w:eastAsiaTheme="minorEastAsia"/>
        </w:rPr>
        <w:t>FTND</w:t>
      </w:r>
    </w:p>
    <w:p w:rsidR="44E67440" w:rsidP="44E67440" w:rsidRDefault="44E67440" w14:paraId="53E44121" w14:textId="3A085FD4">
      <w:pPr>
        <w:spacing w:after="0" w:line="240" w:lineRule="auto"/>
        <w:rPr>
          <w:rFonts w:eastAsiaTheme="minorEastAsia"/>
        </w:rPr>
      </w:pPr>
      <w:r w:rsidRPr="44E67440">
        <w:rPr>
          <w:rFonts w:eastAsiaTheme="minorEastAsia"/>
        </w:rPr>
        <w:t>EDEQ</w:t>
      </w:r>
    </w:p>
    <w:p w:rsidR="44E67440" w:rsidP="44E67440" w:rsidRDefault="44E67440" w14:paraId="6E7FCE24" w14:textId="0D7A1BC2">
      <w:pPr>
        <w:spacing w:after="0" w:line="240" w:lineRule="auto"/>
        <w:rPr>
          <w:rFonts w:eastAsiaTheme="minorEastAsia"/>
        </w:rPr>
      </w:pPr>
      <w:r w:rsidRPr="44E67440">
        <w:rPr>
          <w:rFonts w:eastAsiaTheme="minorEastAsia"/>
        </w:rPr>
        <w:t>IPAQ</w:t>
      </w:r>
    </w:p>
    <w:p w:rsidR="44E67440" w:rsidP="44E67440" w:rsidRDefault="44E67440" w14:paraId="08380BCB" w14:textId="69289706">
      <w:pPr>
        <w:spacing w:after="0" w:line="240" w:lineRule="auto"/>
        <w:rPr>
          <w:rFonts w:eastAsiaTheme="minorEastAsia"/>
        </w:rPr>
      </w:pPr>
      <w:r w:rsidRPr="44E67440">
        <w:rPr>
          <w:rFonts w:eastAsiaTheme="minorEastAsia"/>
        </w:rPr>
        <w:t>ICUY</w:t>
      </w:r>
    </w:p>
    <w:p w:rsidR="44E67440" w:rsidP="44E67440" w:rsidRDefault="44E67440" w14:paraId="2EE256B7" w14:textId="5084A074">
      <w:pPr>
        <w:spacing w:after="0" w:line="240" w:lineRule="auto"/>
        <w:rPr>
          <w:rFonts w:eastAsiaTheme="minorEastAsia"/>
        </w:rPr>
      </w:pPr>
      <w:r w:rsidRPr="44E67440">
        <w:rPr>
          <w:rFonts w:eastAsiaTheme="minorEastAsia"/>
        </w:rPr>
        <w:t>Med HX-Adult</w:t>
      </w:r>
    </w:p>
    <w:p w:rsidR="44E67440" w:rsidP="44E67440" w:rsidRDefault="44E67440" w14:paraId="71479946" w14:textId="309FF0C8">
      <w:pPr>
        <w:spacing w:after="0" w:line="240" w:lineRule="auto"/>
        <w:rPr>
          <w:rFonts w:eastAsiaTheme="minorEastAsia"/>
        </w:rPr>
      </w:pPr>
      <w:r w:rsidRPr="44E67440">
        <w:rPr>
          <w:rFonts w:eastAsiaTheme="minorEastAsia"/>
        </w:rPr>
        <w:t>UPPS-P</w:t>
      </w:r>
    </w:p>
    <w:p w:rsidR="44E67440" w:rsidP="44E67440" w:rsidRDefault="44E67440" w14:paraId="09019CC0" w14:textId="30A14FED">
      <w:pPr>
        <w:spacing w:after="0" w:line="240" w:lineRule="auto"/>
        <w:rPr>
          <w:rFonts w:eastAsiaTheme="minorEastAsia"/>
        </w:rPr>
      </w:pPr>
      <w:r w:rsidRPr="44E67440">
        <w:rPr>
          <w:rFonts w:eastAsiaTheme="minorEastAsia"/>
        </w:rPr>
        <w:t>CASI-A</w:t>
      </w:r>
    </w:p>
    <w:p w:rsidR="44E67440" w:rsidP="44E67440" w:rsidRDefault="44E67440" w14:paraId="35CC9AEF" w14:textId="03660F41">
      <w:pPr>
        <w:spacing w:after="0" w:line="240" w:lineRule="auto"/>
        <w:rPr>
          <w:rFonts w:eastAsiaTheme="minorEastAsia"/>
        </w:rPr>
      </w:pPr>
      <w:r w:rsidRPr="44E67440">
        <w:rPr>
          <w:rFonts w:eastAsiaTheme="minorEastAsia"/>
        </w:rPr>
        <w:t>IRI</w:t>
      </w:r>
    </w:p>
    <w:p w:rsidR="44E67440" w:rsidP="44E67440" w:rsidRDefault="44E67440" w14:paraId="6853DE14" w14:textId="10AC97BC">
      <w:pPr>
        <w:spacing w:after="0" w:line="240" w:lineRule="auto"/>
        <w:rPr>
          <w:rFonts w:eastAsiaTheme="minorEastAsia"/>
        </w:rPr>
      </w:pPr>
      <w:r w:rsidRPr="44E67440">
        <w:rPr>
          <w:rFonts w:eastAsiaTheme="minorEastAsia"/>
        </w:rPr>
        <w:t>Social Network (22+)</w:t>
      </w:r>
    </w:p>
    <w:p w:rsidR="44E67440" w:rsidP="44E67440" w:rsidRDefault="44E67440" w14:paraId="317A1CDF" w14:textId="645D2814">
      <w:pPr>
        <w:spacing w:after="0" w:line="240" w:lineRule="auto"/>
        <w:rPr>
          <w:rFonts w:eastAsiaTheme="minorEastAsia"/>
        </w:rPr>
      </w:pPr>
      <w:r w:rsidRPr="44E67440">
        <w:rPr>
          <w:rFonts w:eastAsiaTheme="minorEastAsia"/>
        </w:rPr>
        <w:t>DOSPERT</w:t>
      </w:r>
    </w:p>
    <w:p w:rsidRPr="004E1F44" w:rsidR="44E67440" w:rsidP="44E67440" w:rsidRDefault="44E67440" w14:paraId="3D64DEAF" w14:textId="3C78CE90">
      <w:pPr>
        <w:spacing w:after="0" w:line="240" w:lineRule="auto"/>
        <w:rPr>
          <w:rFonts w:eastAsiaTheme="minorEastAsia"/>
          <w:lang w:val="fr-FR"/>
        </w:rPr>
      </w:pPr>
      <w:r w:rsidRPr="004E1F44">
        <w:rPr>
          <w:rFonts w:eastAsiaTheme="minorEastAsia"/>
          <w:lang w:val="fr-FR"/>
        </w:rPr>
        <w:t>TFEQ</w:t>
      </w:r>
    </w:p>
    <w:p w:rsidRPr="004E1F44" w:rsidR="44E67440" w:rsidP="44E67440" w:rsidRDefault="44E67440" w14:paraId="641F09C3" w14:textId="5AFC14BA">
      <w:pPr>
        <w:spacing w:after="0" w:line="240" w:lineRule="auto"/>
        <w:rPr>
          <w:rFonts w:eastAsiaTheme="minorEastAsia"/>
          <w:lang w:val="fr-FR"/>
        </w:rPr>
      </w:pPr>
      <w:r w:rsidRPr="004E1F44">
        <w:rPr>
          <w:rFonts w:eastAsiaTheme="minorEastAsia"/>
          <w:lang w:val="fr-FR"/>
        </w:rPr>
        <w:t>PDI-21</w:t>
      </w:r>
    </w:p>
    <w:p w:rsidRPr="004E1F44" w:rsidR="44E67440" w:rsidP="44E67440" w:rsidRDefault="44E67440" w14:paraId="01731A0B" w14:textId="14B31BCA">
      <w:pPr>
        <w:spacing w:after="0" w:line="240" w:lineRule="auto"/>
        <w:rPr>
          <w:rFonts w:eastAsiaTheme="minorEastAsia"/>
          <w:lang w:val="fr-FR"/>
        </w:rPr>
      </w:pPr>
      <w:r w:rsidRPr="004E1F44">
        <w:rPr>
          <w:rFonts w:eastAsiaTheme="minorEastAsia"/>
          <w:lang w:val="fr-FR"/>
        </w:rPr>
        <w:t>NIDA</w:t>
      </w:r>
    </w:p>
    <w:p w:rsidRPr="004E1F44" w:rsidR="44E67440" w:rsidP="44E67440" w:rsidRDefault="44E67440" w14:paraId="1B788C33" w14:textId="2CBA047A">
      <w:pPr>
        <w:spacing w:after="0" w:line="240" w:lineRule="auto"/>
        <w:rPr>
          <w:rFonts w:eastAsiaTheme="minorEastAsia"/>
          <w:lang w:val="fr-FR"/>
        </w:rPr>
      </w:pPr>
      <w:r w:rsidRPr="004E1F44">
        <w:rPr>
          <w:rFonts w:eastAsiaTheme="minorEastAsia"/>
          <w:lang w:val="fr-FR"/>
        </w:rPr>
        <w:t>CHRLS</w:t>
      </w:r>
    </w:p>
    <w:p w:rsidRPr="004E1F44" w:rsidR="44E67440" w:rsidP="44E67440" w:rsidRDefault="44E67440" w14:paraId="505F24BC" w14:textId="5989E94D">
      <w:pPr>
        <w:spacing w:after="0" w:line="240" w:lineRule="auto"/>
        <w:rPr>
          <w:rFonts w:eastAsiaTheme="minorEastAsia"/>
          <w:lang w:val="fr-FR"/>
        </w:rPr>
      </w:pPr>
      <w:r w:rsidRPr="004E1F44">
        <w:rPr>
          <w:rFonts w:eastAsiaTheme="minorEastAsia"/>
          <w:lang w:val="fr-FR"/>
        </w:rPr>
        <w:t>PSQI</w:t>
      </w:r>
    </w:p>
    <w:p w:rsidRPr="004E1F44" w:rsidR="44E67440" w:rsidP="44E67440" w:rsidRDefault="44E67440" w14:paraId="3F2AB3FF" w14:textId="1A6AF368">
      <w:pPr>
        <w:spacing w:after="0" w:line="240" w:lineRule="auto"/>
        <w:rPr>
          <w:rFonts w:eastAsiaTheme="minorEastAsia"/>
          <w:lang w:val="fr-FR"/>
        </w:rPr>
      </w:pPr>
      <w:r w:rsidRPr="004E1F44">
        <w:rPr>
          <w:rFonts w:eastAsiaTheme="minorEastAsia"/>
          <w:lang w:val="fr-FR"/>
        </w:rPr>
        <w:t>ATQ</w:t>
      </w:r>
    </w:p>
    <w:p w:rsidR="44E67440" w:rsidP="44E67440" w:rsidRDefault="44E67440" w14:paraId="74276CC1" w14:textId="6CFA4838">
      <w:pPr>
        <w:spacing w:after="0" w:line="240" w:lineRule="auto"/>
        <w:rPr>
          <w:rFonts w:eastAsiaTheme="minorEastAsia"/>
        </w:rPr>
      </w:pPr>
      <w:r w:rsidRPr="44E67440">
        <w:rPr>
          <w:rFonts w:eastAsiaTheme="minorEastAsia"/>
        </w:rPr>
        <w:t>BISQ</w:t>
      </w:r>
    </w:p>
    <w:p w:rsidR="44E67440" w:rsidRDefault="44E67440" w14:paraId="13509B45" w14:textId="61C9391E">
      <w:r>
        <w:br w:type="page"/>
      </w:r>
    </w:p>
    <w:p w:rsidR="44E67440" w:rsidP="44E67440" w:rsidRDefault="44E67440" w14:paraId="63CE24B9" w14:textId="1B73F48E">
      <w:pPr>
        <w:spacing w:before="120" w:after="0" w:afterAutospacing="1" w:line="240" w:lineRule="auto"/>
        <w:rPr>
          <w:rFonts w:ascii="Calibri" w:hAnsi="Calibri" w:eastAsia="Calibri" w:cs="Calibri"/>
        </w:rPr>
      </w:pPr>
      <w:r w:rsidRPr="44E67440">
        <w:rPr>
          <w:rFonts w:ascii="Calibri" w:hAnsi="Calibri" w:eastAsia="Calibri" w:cs="Calibri"/>
        </w:rPr>
        <w:t>The following assessments were completed on-site:</w:t>
      </w:r>
    </w:p>
    <w:p w:rsidR="44E67440" w:rsidP="44E67440" w:rsidRDefault="44E67440" w14:paraId="3CCD0C71" w14:textId="72BC5B5D">
      <w:pPr>
        <w:spacing w:after="0" w:line="240" w:lineRule="auto"/>
        <w:rPr>
          <w:rFonts w:ascii="Calibri" w:hAnsi="Calibri" w:eastAsia="Calibri" w:cs="Calibri"/>
          <w:highlight w:val="lightGray"/>
        </w:rPr>
      </w:pPr>
    </w:p>
    <w:tbl>
      <w:tblPr>
        <w:tblStyle w:val="PlainTable4"/>
        <w:tblW w:w="0" w:type="auto"/>
        <w:jc w:val="center"/>
        <w:tblLayout w:type="fixed"/>
        <w:tblLook w:val="06A0" w:firstRow="1" w:lastRow="0" w:firstColumn="1" w:lastColumn="0" w:noHBand="1" w:noVBand="1"/>
      </w:tblPr>
      <w:tblGrid>
        <w:gridCol w:w="5400"/>
        <w:gridCol w:w="5400"/>
      </w:tblGrid>
      <w:tr w:rsidR="44E67440" w:rsidTr="37F97E11" w14:paraId="3B764143"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0" w:type="dxa"/>
          </w:tcPr>
          <w:p w:rsidR="44E67440" w:rsidP="44E67440" w:rsidRDefault="44E67440" w14:paraId="6D7345B2" w14:textId="112E882E">
            <w:pPr>
              <w:jc w:val="center"/>
              <w:rPr>
                <w:rFonts w:ascii="Calibri" w:hAnsi="Calibri" w:eastAsia="Calibri" w:cs="Calibri"/>
              </w:rPr>
            </w:pPr>
            <w:r w:rsidRPr="44E67440">
              <w:rPr>
                <w:rFonts w:ascii="Calibri" w:hAnsi="Calibri" w:eastAsia="Calibri" w:cs="Calibri"/>
              </w:rPr>
              <w:t>Baseline Visit</w:t>
            </w:r>
          </w:p>
        </w:tc>
        <w:tc>
          <w:tcPr>
            <w:tcW w:w="5400" w:type="dxa"/>
          </w:tcPr>
          <w:p w:rsidR="44E67440" w:rsidP="44E67440" w:rsidRDefault="44E67440" w14:paraId="7E9B1B75" w14:textId="7B3DB287">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rPr>
            </w:pPr>
            <w:r w:rsidRPr="44E67440">
              <w:rPr>
                <w:rFonts w:ascii="Calibri" w:hAnsi="Calibri" w:eastAsia="Calibri" w:cs="Calibri"/>
              </w:rPr>
              <w:t>Visit 2</w:t>
            </w:r>
          </w:p>
        </w:tc>
      </w:tr>
      <w:tr w:rsidR="44E67440" w:rsidTr="37F97E11" w14:paraId="24686454" w14:textId="77777777">
        <w:trPr>
          <w:jc w:val="center"/>
        </w:trPr>
        <w:tc>
          <w:tcPr>
            <w:cnfStyle w:val="001000000000" w:firstRow="0" w:lastRow="0" w:firstColumn="1" w:lastColumn="0" w:oddVBand="0" w:evenVBand="0" w:oddHBand="0" w:evenHBand="0" w:firstRowFirstColumn="0" w:firstRowLastColumn="0" w:lastRowFirstColumn="0" w:lastRowLastColumn="0"/>
            <w:tcW w:w="5400" w:type="dxa"/>
          </w:tcPr>
          <w:p w:rsidR="44E67440" w:rsidP="44E67440" w:rsidRDefault="44E67440" w14:paraId="1504F9C3" w14:textId="2C9D1ACC">
            <w:pPr>
              <w:jc w:val="center"/>
              <w:rPr>
                <w:rFonts w:ascii="Calibri" w:hAnsi="Calibri" w:eastAsia="Calibri" w:cs="Calibri"/>
                <w:b w:val="0"/>
                <w:bCs w:val="0"/>
              </w:rPr>
            </w:pPr>
            <w:r w:rsidRPr="44E67440">
              <w:rPr>
                <w:rFonts w:ascii="Calibri" w:hAnsi="Calibri" w:eastAsia="Calibri" w:cs="Calibri"/>
                <w:b w:val="0"/>
                <w:bCs w:val="0"/>
              </w:rPr>
              <w:t>BDI-II</w:t>
            </w:r>
          </w:p>
        </w:tc>
        <w:tc>
          <w:tcPr>
            <w:tcW w:w="5400" w:type="dxa"/>
          </w:tcPr>
          <w:p w:rsidR="44E67440" w:rsidP="44E67440" w:rsidRDefault="44E67440" w14:paraId="43D65C14" w14:textId="73169416">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44E67440">
              <w:rPr>
                <w:rFonts w:ascii="Calibri" w:hAnsi="Calibri" w:eastAsia="Calibri" w:cs="Calibri"/>
              </w:rPr>
              <w:t>AIM</w:t>
            </w:r>
          </w:p>
        </w:tc>
      </w:tr>
      <w:tr w:rsidR="44E67440" w:rsidTr="37F97E11" w14:paraId="0719FB96" w14:textId="77777777">
        <w:trPr>
          <w:jc w:val="center"/>
        </w:trPr>
        <w:tc>
          <w:tcPr>
            <w:cnfStyle w:val="001000000000" w:firstRow="0" w:lastRow="0" w:firstColumn="1" w:lastColumn="0" w:oddVBand="0" w:evenVBand="0" w:oddHBand="0" w:evenHBand="0" w:firstRowFirstColumn="0" w:firstRowLastColumn="0" w:lastRowFirstColumn="0" w:lastRowLastColumn="0"/>
            <w:tcW w:w="5400" w:type="dxa"/>
          </w:tcPr>
          <w:p w:rsidR="44E67440" w:rsidP="44E67440" w:rsidRDefault="44E67440" w14:paraId="4CA02A6F" w14:textId="79DB9655">
            <w:pPr>
              <w:jc w:val="center"/>
              <w:rPr>
                <w:rFonts w:ascii="Calibri" w:hAnsi="Calibri" w:eastAsia="Calibri" w:cs="Calibri"/>
                <w:b w:val="0"/>
                <w:bCs w:val="0"/>
              </w:rPr>
            </w:pPr>
            <w:r w:rsidRPr="44E67440">
              <w:rPr>
                <w:rFonts w:ascii="Calibri" w:hAnsi="Calibri" w:eastAsia="Calibri" w:cs="Calibri"/>
                <w:b w:val="0"/>
                <w:bCs w:val="0"/>
              </w:rPr>
              <w:t>STAI</w:t>
            </w:r>
          </w:p>
        </w:tc>
        <w:tc>
          <w:tcPr>
            <w:tcW w:w="5400" w:type="dxa"/>
          </w:tcPr>
          <w:p w:rsidR="44E67440" w:rsidP="44E67440" w:rsidRDefault="44E67440" w14:paraId="7F184AA0" w14:textId="2B775520">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44E67440">
              <w:rPr>
                <w:rFonts w:ascii="Calibri" w:hAnsi="Calibri" w:eastAsia="Calibri" w:cs="Calibri"/>
              </w:rPr>
              <w:t>ERQ</w:t>
            </w:r>
          </w:p>
        </w:tc>
      </w:tr>
      <w:tr w:rsidR="44E67440" w:rsidTr="37F97E11" w14:paraId="0C62D3DC" w14:textId="77777777">
        <w:trPr>
          <w:jc w:val="center"/>
        </w:trPr>
        <w:tc>
          <w:tcPr>
            <w:cnfStyle w:val="001000000000" w:firstRow="0" w:lastRow="0" w:firstColumn="1" w:lastColumn="0" w:oddVBand="0" w:evenVBand="0" w:oddHBand="0" w:evenHBand="0" w:firstRowFirstColumn="0" w:firstRowLastColumn="0" w:lastRowFirstColumn="0" w:lastRowLastColumn="0"/>
            <w:tcW w:w="5400" w:type="dxa"/>
          </w:tcPr>
          <w:p w:rsidR="44E67440" w:rsidP="44E67440" w:rsidRDefault="44E67440" w14:paraId="7A244EAA" w14:textId="4B010289">
            <w:pPr>
              <w:jc w:val="center"/>
              <w:rPr>
                <w:rFonts w:ascii="Calibri" w:hAnsi="Calibri" w:eastAsia="Calibri" w:cs="Calibri"/>
                <w:b w:val="0"/>
                <w:bCs w:val="0"/>
              </w:rPr>
            </w:pPr>
            <w:r w:rsidRPr="44E67440">
              <w:rPr>
                <w:rFonts w:ascii="Calibri" w:hAnsi="Calibri" w:eastAsia="Calibri" w:cs="Calibri"/>
                <w:b w:val="0"/>
                <w:bCs w:val="0"/>
              </w:rPr>
              <w:t>UCLA Youth</w:t>
            </w:r>
          </w:p>
        </w:tc>
        <w:tc>
          <w:tcPr>
            <w:tcW w:w="5400" w:type="dxa"/>
          </w:tcPr>
          <w:p w:rsidR="44E67440" w:rsidP="44E67440" w:rsidRDefault="44E67440" w14:paraId="2DA78BB0" w14:textId="646C0FDB">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44E67440">
              <w:rPr>
                <w:rFonts w:ascii="Calibri" w:hAnsi="Calibri" w:eastAsia="Calibri" w:cs="Calibri"/>
              </w:rPr>
              <w:t>PANAS-S</w:t>
            </w:r>
          </w:p>
        </w:tc>
      </w:tr>
      <w:tr w:rsidR="44E67440" w:rsidTr="37F97E11" w14:paraId="3B47B762" w14:textId="77777777">
        <w:trPr>
          <w:jc w:val="center"/>
        </w:trPr>
        <w:tc>
          <w:tcPr>
            <w:cnfStyle w:val="001000000000" w:firstRow="0" w:lastRow="0" w:firstColumn="1" w:lastColumn="0" w:oddVBand="0" w:evenVBand="0" w:oddHBand="0" w:evenHBand="0" w:firstRowFirstColumn="0" w:firstRowLastColumn="0" w:lastRowFirstColumn="0" w:lastRowLastColumn="0"/>
            <w:tcW w:w="5400" w:type="dxa"/>
          </w:tcPr>
          <w:p w:rsidR="44E67440" w:rsidP="44E67440" w:rsidRDefault="44E67440" w14:paraId="79E6AD93" w14:textId="5B279608">
            <w:pPr>
              <w:jc w:val="center"/>
              <w:rPr>
                <w:rFonts w:ascii="Calibri" w:hAnsi="Calibri" w:eastAsia="Calibri" w:cs="Calibri"/>
                <w:b w:val="0"/>
                <w:bCs w:val="0"/>
              </w:rPr>
            </w:pPr>
            <w:r w:rsidRPr="44E67440">
              <w:rPr>
                <w:rFonts w:ascii="Calibri" w:hAnsi="Calibri" w:eastAsia="Calibri" w:cs="Calibri"/>
                <w:b w:val="0"/>
                <w:bCs w:val="0"/>
              </w:rPr>
              <w:t>TSC-40</w:t>
            </w:r>
          </w:p>
        </w:tc>
        <w:tc>
          <w:tcPr>
            <w:tcW w:w="5400" w:type="dxa"/>
          </w:tcPr>
          <w:p w:rsidR="44E67440" w:rsidP="44E67440" w:rsidRDefault="44E67440" w14:paraId="73638FA5" w14:textId="60F98E21">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44E67440">
              <w:rPr>
                <w:rFonts w:ascii="Calibri" w:hAnsi="Calibri" w:eastAsia="Calibri" w:cs="Calibri"/>
              </w:rPr>
              <w:t>QME</w:t>
            </w:r>
          </w:p>
        </w:tc>
      </w:tr>
      <w:tr w:rsidR="44E67440" w:rsidTr="37F97E11" w14:paraId="3897B39D" w14:textId="77777777">
        <w:trPr>
          <w:jc w:val="center"/>
        </w:trPr>
        <w:tc>
          <w:tcPr>
            <w:cnfStyle w:val="001000000000" w:firstRow="0" w:lastRow="0" w:firstColumn="1" w:lastColumn="0" w:oddVBand="0" w:evenVBand="0" w:oddHBand="0" w:evenHBand="0" w:firstRowFirstColumn="0" w:firstRowLastColumn="0" w:lastRowFirstColumn="0" w:lastRowLastColumn="0"/>
            <w:tcW w:w="5400" w:type="dxa"/>
          </w:tcPr>
          <w:p w:rsidR="44E67440" w:rsidP="44E67440" w:rsidRDefault="44E67440" w14:paraId="3F9E9B81" w14:textId="7236F033">
            <w:pPr>
              <w:jc w:val="center"/>
              <w:rPr>
                <w:rFonts w:ascii="Calibri" w:hAnsi="Calibri" w:eastAsia="Calibri" w:cs="Calibri"/>
                <w:b w:val="0"/>
                <w:bCs w:val="0"/>
              </w:rPr>
            </w:pPr>
            <w:r w:rsidRPr="44E67440">
              <w:rPr>
                <w:rFonts w:ascii="Calibri" w:hAnsi="Calibri" w:eastAsia="Calibri" w:cs="Calibri"/>
                <w:b w:val="0"/>
                <w:bCs w:val="0"/>
              </w:rPr>
              <w:t>Sex-role Identity Scale</w:t>
            </w:r>
          </w:p>
        </w:tc>
        <w:tc>
          <w:tcPr>
            <w:tcW w:w="5400" w:type="dxa"/>
          </w:tcPr>
          <w:p w:rsidR="44E67440" w:rsidP="44E67440" w:rsidRDefault="44E67440" w14:paraId="77FF7AEE" w14:textId="1E4B9E3D">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44E67440">
              <w:rPr>
                <w:rFonts w:ascii="Calibri" w:hAnsi="Calibri" w:eastAsia="Calibri" w:cs="Calibri"/>
              </w:rPr>
              <w:t>RRS</w:t>
            </w:r>
          </w:p>
        </w:tc>
      </w:tr>
      <w:tr w:rsidR="44E67440" w:rsidTr="37F97E11" w14:paraId="502F04B4" w14:textId="77777777">
        <w:trPr>
          <w:jc w:val="center"/>
        </w:trPr>
        <w:tc>
          <w:tcPr>
            <w:cnfStyle w:val="001000000000" w:firstRow="0" w:lastRow="0" w:firstColumn="1" w:lastColumn="0" w:oddVBand="0" w:evenVBand="0" w:oddHBand="0" w:evenHBand="0" w:firstRowFirstColumn="0" w:firstRowLastColumn="0" w:lastRowFirstColumn="0" w:lastRowLastColumn="0"/>
            <w:tcW w:w="5400" w:type="dxa"/>
          </w:tcPr>
          <w:p w:rsidR="44E67440" w:rsidP="44E67440" w:rsidRDefault="44E67440" w14:paraId="754885A2" w14:textId="5AD2E12E">
            <w:pPr>
              <w:jc w:val="center"/>
              <w:rPr>
                <w:rFonts w:ascii="Calibri" w:hAnsi="Calibri" w:eastAsia="Calibri" w:cs="Calibri"/>
                <w:b w:val="0"/>
                <w:bCs w:val="0"/>
              </w:rPr>
            </w:pPr>
            <w:r w:rsidRPr="44E67440">
              <w:rPr>
                <w:rFonts w:ascii="Calibri" w:hAnsi="Calibri" w:eastAsia="Calibri" w:cs="Calibri"/>
                <w:b w:val="0"/>
                <w:bCs w:val="0"/>
              </w:rPr>
              <w:t>Sexual Orientation Scale</w:t>
            </w:r>
          </w:p>
        </w:tc>
        <w:tc>
          <w:tcPr>
            <w:tcW w:w="5400" w:type="dxa"/>
          </w:tcPr>
          <w:p w:rsidR="44E67440" w:rsidP="44E67440" w:rsidRDefault="44E67440" w14:paraId="760200E1" w14:textId="05541F02">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44E67440">
              <w:rPr>
                <w:rFonts w:ascii="Calibri" w:hAnsi="Calibri" w:eastAsia="Calibri" w:cs="Calibri"/>
              </w:rPr>
              <w:t>PTQ</w:t>
            </w:r>
          </w:p>
        </w:tc>
      </w:tr>
      <w:tr w:rsidR="44E67440" w:rsidTr="37F97E11" w14:paraId="47FD15C6" w14:textId="77777777">
        <w:trPr>
          <w:jc w:val="center"/>
        </w:trPr>
        <w:tc>
          <w:tcPr>
            <w:cnfStyle w:val="001000000000" w:firstRow="0" w:lastRow="0" w:firstColumn="1" w:lastColumn="0" w:oddVBand="0" w:evenVBand="0" w:oddHBand="0" w:evenHBand="0" w:firstRowFirstColumn="0" w:firstRowLastColumn="0" w:lastRowFirstColumn="0" w:lastRowLastColumn="0"/>
            <w:tcW w:w="5400" w:type="dxa"/>
          </w:tcPr>
          <w:p w:rsidR="44E67440" w:rsidP="44E67440" w:rsidRDefault="44E67440" w14:paraId="119CD154" w14:textId="7B1EE20C">
            <w:pPr>
              <w:jc w:val="center"/>
              <w:rPr>
                <w:rFonts w:ascii="Calibri" w:hAnsi="Calibri" w:eastAsia="Calibri" w:cs="Calibri"/>
                <w:b w:val="0"/>
                <w:bCs w:val="0"/>
              </w:rPr>
            </w:pPr>
            <w:proofErr w:type="spellStart"/>
            <w:r w:rsidRPr="44E67440">
              <w:rPr>
                <w:rFonts w:ascii="Calibri" w:hAnsi="Calibri" w:eastAsia="Calibri" w:cs="Calibri"/>
                <w:b w:val="0"/>
                <w:bCs w:val="0"/>
              </w:rPr>
              <w:t>PhenX</w:t>
            </w:r>
            <w:proofErr w:type="spellEnd"/>
            <w:r w:rsidRPr="44E67440">
              <w:rPr>
                <w:rFonts w:ascii="Calibri" w:hAnsi="Calibri" w:eastAsia="Calibri" w:cs="Calibri"/>
                <w:b w:val="0"/>
                <w:bCs w:val="0"/>
              </w:rPr>
              <w:t xml:space="preserve"> Sexual History</w:t>
            </w:r>
          </w:p>
        </w:tc>
        <w:tc>
          <w:tcPr>
            <w:tcW w:w="5400" w:type="dxa"/>
          </w:tcPr>
          <w:p w:rsidR="44E67440" w:rsidP="44E67440" w:rsidRDefault="44E67440" w14:paraId="0BF8CC35" w14:textId="1CE05FAB">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44E67440">
              <w:rPr>
                <w:rFonts w:ascii="Calibri" w:hAnsi="Calibri" w:eastAsia="Calibri" w:cs="Calibri"/>
              </w:rPr>
              <w:t>PSWQ</w:t>
            </w:r>
          </w:p>
        </w:tc>
      </w:tr>
      <w:tr w:rsidR="44E67440" w:rsidTr="37F97E11" w14:paraId="4DF07D8C" w14:textId="77777777">
        <w:trPr>
          <w:jc w:val="center"/>
        </w:trPr>
        <w:tc>
          <w:tcPr>
            <w:cnfStyle w:val="001000000000" w:firstRow="0" w:lastRow="0" w:firstColumn="1" w:lastColumn="0" w:oddVBand="0" w:evenVBand="0" w:oddHBand="0" w:evenHBand="0" w:firstRowFirstColumn="0" w:firstRowLastColumn="0" w:lastRowFirstColumn="0" w:lastRowLastColumn="0"/>
            <w:tcW w:w="5400" w:type="dxa"/>
          </w:tcPr>
          <w:p w:rsidR="44E67440" w:rsidP="44E67440" w:rsidRDefault="44E67440" w14:paraId="22CEB399" w14:textId="2CAE6908">
            <w:pPr>
              <w:jc w:val="center"/>
              <w:rPr>
                <w:rFonts w:ascii="Calibri" w:hAnsi="Calibri" w:eastAsia="Calibri" w:cs="Calibri"/>
                <w:b w:val="0"/>
                <w:bCs w:val="0"/>
              </w:rPr>
            </w:pPr>
            <w:r w:rsidRPr="44E67440">
              <w:rPr>
                <w:rFonts w:ascii="Calibri" w:hAnsi="Calibri" w:eastAsia="Calibri" w:cs="Calibri"/>
                <w:b w:val="0"/>
                <w:bCs w:val="0"/>
              </w:rPr>
              <w:t>ASR-Adaptive Functioning Scales</w:t>
            </w:r>
          </w:p>
        </w:tc>
        <w:tc>
          <w:tcPr>
            <w:tcW w:w="5400" w:type="dxa"/>
          </w:tcPr>
          <w:p w:rsidR="44E67440" w:rsidP="44E67440" w:rsidRDefault="44E67440" w14:paraId="004CF23A" w14:textId="317F156B">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44E67440">
              <w:rPr>
                <w:rFonts w:ascii="Calibri" w:hAnsi="Calibri" w:eastAsia="Calibri" w:cs="Calibri"/>
              </w:rPr>
              <w:t>SIPI</w:t>
            </w:r>
          </w:p>
        </w:tc>
      </w:tr>
      <w:tr w:rsidR="44E67440" w:rsidTr="37F97E11" w14:paraId="639DF10A" w14:textId="77777777">
        <w:trPr>
          <w:jc w:val="center"/>
        </w:trPr>
        <w:tc>
          <w:tcPr>
            <w:cnfStyle w:val="001000000000" w:firstRow="0" w:lastRow="0" w:firstColumn="1" w:lastColumn="0" w:oddVBand="0" w:evenVBand="0" w:oddHBand="0" w:evenHBand="0" w:firstRowFirstColumn="0" w:firstRowLastColumn="0" w:lastRowFirstColumn="0" w:lastRowLastColumn="0"/>
            <w:tcW w:w="5400" w:type="dxa"/>
          </w:tcPr>
          <w:p w:rsidR="44E67440" w:rsidP="44E67440" w:rsidRDefault="44E67440" w14:paraId="106AE8CF" w14:textId="1604FD40">
            <w:pPr>
              <w:jc w:val="center"/>
              <w:rPr>
                <w:rFonts w:ascii="Calibri" w:hAnsi="Calibri" w:eastAsia="Calibri" w:cs="Calibri"/>
                <w:b w:val="0"/>
                <w:bCs w:val="0"/>
              </w:rPr>
            </w:pPr>
            <w:r w:rsidRPr="44E67440">
              <w:rPr>
                <w:rFonts w:ascii="Calibri" w:hAnsi="Calibri" w:eastAsia="Calibri" w:cs="Calibri"/>
                <w:b w:val="0"/>
                <w:bCs w:val="0"/>
              </w:rPr>
              <w:t>ASR</w:t>
            </w:r>
          </w:p>
        </w:tc>
        <w:tc>
          <w:tcPr>
            <w:tcW w:w="5400" w:type="dxa"/>
          </w:tcPr>
          <w:p w:rsidR="44E67440" w:rsidP="44E67440" w:rsidRDefault="44E67440" w14:paraId="327234D6" w14:textId="5C04FEC5">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p>
        </w:tc>
      </w:tr>
      <w:tr w:rsidR="44E67440" w:rsidTr="37F97E11" w14:paraId="4A10E74E" w14:textId="77777777">
        <w:trPr>
          <w:jc w:val="center"/>
        </w:trPr>
        <w:tc>
          <w:tcPr>
            <w:cnfStyle w:val="001000000000" w:firstRow="0" w:lastRow="0" w:firstColumn="1" w:lastColumn="0" w:oddVBand="0" w:evenVBand="0" w:oddHBand="0" w:evenHBand="0" w:firstRowFirstColumn="0" w:firstRowLastColumn="0" w:lastRowFirstColumn="0" w:lastRowLastColumn="0"/>
            <w:tcW w:w="5400" w:type="dxa"/>
          </w:tcPr>
          <w:p w:rsidR="44E67440" w:rsidP="37F97E11" w:rsidRDefault="37F97E11" w14:paraId="5D15F683" w14:textId="1795B274">
            <w:pPr>
              <w:jc w:val="center"/>
              <w:rPr>
                <w:rFonts w:ascii="Calibri" w:hAnsi="Calibri" w:eastAsia="Calibri" w:cs="Calibri"/>
                <w:b w:val="0"/>
                <w:bCs w:val="0"/>
              </w:rPr>
            </w:pPr>
            <w:r w:rsidRPr="37F97E11">
              <w:rPr>
                <w:rFonts w:ascii="Calibri" w:hAnsi="Calibri" w:eastAsia="Calibri" w:cs="Calibri"/>
                <w:b w:val="0"/>
                <w:bCs w:val="0"/>
              </w:rPr>
              <w:t>YRBS-HS (21 only)</w:t>
            </w:r>
          </w:p>
          <w:p w:rsidR="44E67440" w:rsidP="37F97E11" w:rsidRDefault="37F97E11" w14:paraId="2C77AE33" w14:textId="6D97927D">
            <w:pPr>
              <w:jc w:val="center"/>
              <w:rPr>
                <w:rFonts w:ascii="Calibri" w:hAnsi="Calibri" w:eastAsia="Calibri" w:cs="Calibri"/>
                <w:b w:val="0"/>
                <w:bCs w:val="0"/>
              </w:rPr>
            </w:pPr>
            <w:r w:rsidRPr="37F97E11">
              <w:rPr>
                <w:rFonts w:ascii="Calibri" w:hAnsi="Calibri" w:eastAsia="Calibri" w:cs="Calibri"/>
                <w:b w:val="0"/>
                <w:bCs w:val="0"/>
              </w:rPr>
              <w:t>YBOCS*</w:t>
            </w:r>
          </w:p>
          <w:p w:rsidR="44E67440" w:rsidP="37F97E11" w:rsidRDefault="37F97E11" w14:paraId="39C3483E" w14:textId="10A5676D">
            <w:pPr>
              <w:jc w:val="center"/>
              <w:rPr>
                <w:rFonts w:ascii="Calibri" w:hAnsi="Calibri" w:eastAsia="Calibri" w:cs="Calibri"/>
                <w:b w:val="0"/>
                <w:bCs w:val="0"/>
              </w:rPr>
            </w:pPr>
            <w:r w:rsidRPr="37F97E11">
              <w:rPr>
                <w:rFonts w:ascii="Calibri" w:hAnsi="Calibri" w:eastAsia="Calibri" w:cs="Calibri"/>
                <w:b w:val="0"/>
                <w:bCs w:val="0"/>
              </w:rPr>
              <w:t>YGTSS*</w:t>
            </w:r>
          </w:p>
        </w:tc>
        <w:tc>
          <w:tcPr>
            <w:tcW w:w="5400" w:type="dxa"/>
          </w:tcPr>
          <w:p w:rsidR="44E67440" w:rsidP="44E67440" w:rsidRDefault="44E67440" w14:paraId="326B632F" w14:textId="5C04FEC5">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p>
        </w:tc>
      </w:tr>
    </w:tbl>
    <w:p w:rsidR="44E67440" w:rsidP="37F97E11" w:rsidRDefault="37F97E11" w14:paraId="045E18DB" w14:textId="4D9FF179">
      <w:pPr>
        <w:spacing w:before="120" w:after="0" w:afterAutospacing="1" w:line="240" w:lineRule="auto"/>
        <w:ind w:left="360"/>
        <w:rPr>
          <w:rFonts w:ascii="Calibri" w:hAnsi="Calibri" w:eastAsia="Calibri" w:cs="Calibri"/>
        </w:rPr>
      </w:pPr>
      <w:r w:rsidRPr="37F97E11">
        <w:rPr>
          <w:rFonts w:ascii="Calibri" w:hAnsi="Calibri" w:eastAsia="Calibri" w:cs="Calibri"/>
        </w:rPr>
        <w:t>*completed in-person with research staff</w:t>
      </w:r>
    </w:p>
    <w:p w:rsidR="37F97E11" w:rsidP="00CE6487" w:rsidRDefault="00CE6487" w14:paraId="442574A4" w14:textId="6A80EF08">
      <w:pPr>
        <w:rPr>
          <w:rFonts w:ascii="Calibri" w:hAnsi="Calibri" w:eastAsia="Calibri" w:cs="Calibri"/>
        </w:rPr>
      </w:pPr>
      <w:r w:rsidRPr="44E67440">
        <w:rPr>
          <w:rFonts w:ascii="Calibri" w:hAnsi="Calibri" w:eastAsia="Calibri" w:cs="Calibri"/>
        </w:rPr>
        <w:t>A description of each assessment</w:t>
      </w:r>
      <w:r w:rsidR="006A2DA6">
        <w:rPr>
          <w:rFonts w:ascii="Calibri" w:hAnsi="Calibri" w:eastAsia="Calibri" w:cs="Calibri"/>
        </w:rPr>
        <w:t xml:space="preserve"> listed above</w:t>
      </w:r>
      <w:r w:rsidRPr="44E67440">
        <w:rPr>
          <w:rFonts w:ascii="Calibri" w:hAnsi="Calibri" w:eastAsia="Calibri" w:cs="Calibri"/>
        </w:rPr>
        <w:t xml:space="preserve"> can be found here:</w:t>
      </w:r>
      <w:r w:rsidRPr="44E67440">
        <w:rPr>
          <w:rFonts w:ascii="Calibri" w:hAnsi="Calibri" w:eastAsia="Calibri" w:cs="Calibri"/>
          <w:b/>
          <w:bCs/>
          <w:u w:val="single"/>
        </w:rPr>
        <w:t xml:space="preserve">   </w:t>
      </w:r>
      <w:hyperlink r:id="rId14">
        <w:r w:rsidRPr="44E67440">
          <w:rPr>
            <w:rStyle w:val="Hyperlink"/>
            <w:rFonts w:ascii="Calibri" w:hAnsi="Calibri" w:eastAsia="Calibri" w:cs="Calibri"/>
            <w:color w:val="0563C1"/>
          </w:rPr>
          <w:t>http://fcon_1000.projects.nitrc.org/indi/enhanced/assessments/master_list.html</w:t>
        </w:r>
      </w:hyperlink>
    </w:p>
    <w:p w:rsidR="44E67440" w:rsidP="44E67440" w:rsidRDefault="44E67440" w14:paraId="6F687C03" w14:textId="523F9F8B">
      <w:pPr>
        <w:rPr>
          <w:rFonts w:ascii="Calibri" w:hAnsi="Calibri" w:eastAsia="Calibri" w:cs="Calibri"/>
        </w:rPr>
      </w:pPr>
      <w:r w:rsidRPr="44E67440">
        <w:rPr>
          <w:rFonts w:ascii="Calibri" w:hAnsi="Calibri" w:eastAsia="Calibri" w:cs="Calibri"/>
        </w:rPr>
        <w:t>All responses were reviewed by research staff to check for completion.</w:t>
      </w:r>
    </w:p>
    <w:p w:rsidR="44E67440" w:rsidRDefault="44E67440" w14:paraId="5F6CEE12" w14:textId="18370821">
      <w:r>
        <w:br w:type="page"/>
      </w:r>
    </w:p>
    <w:p w:rsidR="44E67440" w:rsidP="44E67440" w:rsidRDefault="44E67440" w14:paraId="57C72106" w14:textId="66E98A9B">
      <w:pPr>
        <w:rPr>
          <w:rFonts w:ascii="Calibri" w:hAnsi="Calibri" w:eastAsia="Calibri" w:cs="Calibri"/>
        </w:rPr>
      </w:pPr>
      <w:r w:rsidRPr="44E67440">
        <w:rPr>
          <w:rFonts w:ascii="Calibri" w:hAnsi="Calibri" w:eastAsia="Calibri" w:cs="Calibri"/>
          <w:b/>
          <w:bCs/>
          <w:u w:val="single"/>
        </w:rPr>
        <w:t xml:space="preserve">ANT </w:t>
      </w:r>
    </w:p>
    <w:p w:rsidR="44E67440" w:rsidP="44E67440" w:rsidRDefault="44E67440" w14:paraId="3780AD87" w14:textId="4D7A69AB">
      <w:pPr>
        <w:rPr>
          <w:rFonts w:ascii="Calibri" w:hAnsi="Calibri" w:eastAsia="Calibri" w:cs="Calibri"/>
        </w:rPr>
      </w:pPr>
      <w:r w:rsidRPr="44E67440">
        <w:rPr>
          <w:rFonts w:ascii="Calibri" w:hAnsi="Calibri" w:eastAsia="Calibri" w:cs="Calibri"/>
          <w:b/>
          <w:bCs/>
        </w:rPr>
        <w:t xml:space="preserve">Assessment Used: </w:t>
      </w:r>
      <w:r w:rsidRPr="44E67440">
        <w:rPr>
          <w:rFonts w:ascii="Calibri" w:hAnsi="Calibri" w:eastAsia="Calibri" w:cs="Calibri"/>
        </w:rPr>
        <w:t>Attention Network Task</w:t>
      </w:r>
    </w:p>
    <w:p w:rsidR="44E67440" w:rsidP="44E67440" w:rsidRDefault="44E67440" w14:paraId="1796CA49" w14:textId="0A52F43D">
      <w:pPr>
        <w:rPr>
          <w:rFonts w:ascii="Calibri" w:hAnsi="Calibri" w:eastAsia="Calibri" w:cs="Calibri"/>
        </w:rPr>
      </w:pPr>
      <w:r w:rsidRPr="44E67440">
        <w:rPr>
          <w:rFonts w:ascii="Calibri" w:hAnsi="Calibri" w:eastAsia="Calibri" w:cs="Calibri"/>
        </w:rPr>
        <w:t xml:space="preserve">References: Fan, J., </w:t>
      </w:r>
      <w:proofErr w:type="spellStart"/>
      <w:r w:rsidRPr="44E67440">
        <w:rPr>
          <w:rFonts w:ascii="Calibri" w:hAnsi="Calibri" w:eastAsia="Calibri" w:cs="Calibri"/>
        </w:rPr>
        <w:t>McCandliss</w:t>
      </w:r>
      <w:proofErr w:type="spellEnd"/>
      <w:r w:rsidRPr="44E67440">
        <w:rPr>
          <w:rFonts w:ascii="Calibri" w:hAnsi="Calibri" w:eastAsia="Calibri" w:cs="Calibri"/>
        </w:rPr>
        <w:t>, B. D., Sommer, T., Raz, A., &amp; Posner, M. I. (2002). Testing the efficiency and independence of attentional networks. Journal of Cognitive Neuroscience, 14(3), 340-7. doi:10.1162/089892902317361886</w:t>
      </w:r>
    </w:p>
    <w:p w:rsidR="44E67440" w:rsidP="44E67440" w:rsidRDefault="44E67440" w14:paraId="676BA22A" w14:textId="7C2093AB">
      <w:pPr>
        <w:rPr>
          <w:rFonts w:ascii="Calibri" w:hAnsi="Calibri" w:eastAsia="Calibri" w:cs="Calibri"/>
        </w:rPr>
      </w:pPr>
      <w:r w:rsidRPr="44E67440">
        <w:rPr>
          <w:rFonts w:ascii="Calibri" w:hAnsi="Calibri" w:eastAsia="Calibri" w:cs="Calibri"/>
          <w:b/>
          <w:bCs/>
        </w:rPr>
        <w:t xml:space="preserve">Administration Test: </w:t>
      </w:r>
      <w:r w:rsidRPr="44E67440">
        <w:rPr>
          <w:rFonts w:ascii="Calibri" w:hAnsi="Calibri" w:eastAsia="Calibri" w:cs="Calibri"/>
        </w:rPr>
        <w:t>Participants were given the following instruction:</w:t>
      </w:r>
    </w:p>
    <w:p w:rsidR="44E67440" w:rsidP="44E67440" w:rsidRDefault="44E67440" w14:paraId="1BC8DA74" w14:textId="650BC01C">
      <w:pPr>
        <w:ind w:left="720"/>
        <w:rPr>
          <w:rFonts w:ascii="Calibri" w:hAnsi="Calibri" w:eastAsia="Calibri" w:cs="Calibri"/>
        </w:rPr>
      </w:pPr>
      <w:r w:rsidRPr="44E67440">
        <w:rPr>
          <w:rFonts w:ascii="Calibri" w:hAnsi="Calibri" w:eastAsia="Calibri" w:cs="Calibri"/>
          <w:i/>
          <w:iCs/>
        </w:rPr>
        <w:t>“This is an experiment investigating attention. You will be shown an arrow on the screen pointing either to the left or to the right. Your task is to press the left arrow key on the keyboard when the middle arrow points left and the right arrow when the middle arrow points right. Use your index finger for the left arrow and your right index finger for the right arrow”</w:t>
      </w:r>
    </w:p>
    <w:p w:rsidR="44E67440" w:rsidP="44E67440" w:rsidRDefault="44E67440" w14:paraId="57108288" w14:textId="197B2B66">
      <w:pPr>
        <w:ind w:left="720"/>
        <w:rPr>
          <w:rFonts w:ascii="Calibri" w:hAnsi="Calibri" w:eastAsia="Calibri" w:cs="Calibri"/>
        </w:rPr>
      </w:pPr>
      <w:r w:rsidRPr="44E67440">
        <w:rPr>
          <w:rFonts w:ascii="Calibri" w:hAnsi="Calibri" w:eastAsia="Calibri" w:cs="Calibri"/>
          <w:i/>
          <w:iCs/>
        </w:rPr>
        <w:t>“Sometimes the middle arrow will be surrounded by two arrows to the left and right. Your task is to respond only to the direction of the central arrow. Please make your response as quickly and accurately as possible.”</w:t>
      </w:r>
    </w:p>
    <w:p w:rsidR="44E67440" w:rsidP="44E67440" w:rsidRDefault="44E67440" w14:paraId="6E180AE2" w14:textId="7381AF79">
      <w:pPr>
        <w:ind w:left="720"/>
        <w:rPr>
          <w:rFonts w:ascii="Calibri" w:hAnsi="Calibri" w:eastAsia="Calibri" w:cs="Calibri"/>
        </w:rPr>
      </w:pPr>
      <w:r w:rsidRPr="44E67440">
        <w:rPr>
          <w:rFonts w:ascii="Calibri" w:hAnsi="Calibri" w:eastAsia="Calibri" w:cs="Calibri"/>
          <w:i/>
          <w:iCs/>
        </w:rPr>
        <w:t>“There will be a cross in the center of the screen and the arrows will appear either above or below the cross. You should try to look at the cross throughout the experiment. On some trials there will be asterisks indicating when or where the arrow will occur. You may look at these asterisks when they appear”</w:t>
      </w:r>
    </w:p>
    <w:p w:rsidR="44E67440" w:rsidP="44E67440" w:rsidRDefault="44E67440" w14:paraId="30E65264" w14:textId="750CA7AD">
      <w:pPr>
        <w:ind w:left="720"/>
        <w:rPr>
          <w:rFonts w:ascii="Calibri" w:hAnsi="Calibri" w:eastAsia="Calibri" w:cs="Calibri"/>
        </w:rPr>
      </w:pPr>
      <w:r w:rsidRPr="44E67440">
        <w:rPr>
          <w:rFonts w:ascii="Calibri" w:hAnsi="Calibri" w:eastAsia="Calibri" w:cs="Calibri"/>
          <w:i/>
          <w:iCs/>
        </w:rPr>
        <w:t>“There is one practice session, which takes 2 minutes. Then there are 3 test sessions; each are 5 minutes long. You can take a short break between the sessions if you’d like. If you have any questions, please ask the experimenter. If you understand these instructions, you may start the practice session.”</w:t>
      </w:r>
    </w:p>
    <w:p w:rsidR="44E67440" w:rsidP="44E67440" w:rsidRDefault="44E67440" w14:paraId="47A5C154" w14:textId="61FC6949">
      <w:pPr>
        <w:rPr>
          <w:rFonts w:ascii="Calibri" w:hAnsi="Calibri" w:eastAsia="Calibri" w:cs="Calibri"/>
        </w:rPr>
      </w:pPr>
      <w:r w:rsidRPr="44E67440">
        <w:rPr>
          <w:rFonts w:ascii="Calibri" w:hAnsi="Calibri" w:eastAsia="Calibri" w:cs="Calibri"/>
        </w:rPr>
        <w:t>All participants were given noise-cancelling headphones to wear during testing to prevent background noises from distracting them or interfering with the task. If participants began using one hand to select the arrow keys, they were reminded to use their right and left index fingers for the right and left arrow keys, respectively. All testing was performed in a quiet environment with active monitoring by an examiner.</w:t>
      </w:r>
    </w:p>
    <w:p w:rsidR="44E67440" w:rsidP="44E67440" w:rsidRDefault="44E67440" w14:paraId="576405E3" w14:textId="39A391B9">
      <w:pPr>
        <w:rPr>
          <w:rFonts w:ascii="Times New Roman" w:hAnsi="Times New Roman" w:eastAsia="Times New Roman" w:cs="Times New Roman"/>
        </w:rPr>
      </w:pPr>
    </w:p>
    <w:p w:rsidR="44E67440" w:rsidRDefault="44E67440" w14:paraId="66478B87" w14:textId="167B94CB">
      <w:r>
        <w:br w:type="page"/>
      </w:r>
    </w:p>
    <w:p w:rsidR="44E67440" w:rsidP="44E67440" w:rsidRDefault="44E67440" w14:paraId="50624B58" w14:textId="5BE04538">
      <w:pPr>
        <w:rPr>
          <w:rFonts w:ascii="Calibri" w:hAnsi="Calibri" w:eastAsia="Calibri" w:cs="Calibri"/>
        </w:rPr>
      </w:pPr>
      <w:r w:rsidRPr="44E67440">
        <w:rPr>
          <w:rFonts w:ascii="Calibri" w:hAnsi="Calibri" w:eastAsia="Calibri" w:cs="Calibri"/>
          <w:b/>
          <w:bCs/>
          <w:u w:val="single"/>
        </w:rPr>
        <w:t>Calculated Age</w:t>
      </w:r>
    </w:p>
    <w:p w:rsidR="44E67440" w:rsidP="44E67440" w:rsidRDefault="44E67440" w14:paraId="5CDBE33C" w14:textId="712D600D">
      <w:r w:rsidRPr="44E67440">
        <w:rPr>
          <w:rFonts w:ascii="Calibri" w:hAnsi="Calibri" w:eastAsia="Calibri" w:cs="Calibri"/>
          <w:b/>
          <w:bCs/>
        </w:rPr>
        <w:t>Administration:</w:t>
      </w:r>
      <w:r w:rsidRPr="44E67440">
        <w:rPr>
          <w:rFonts w:ascii="Calibri" w:hAnsi="Calibri" w:eastAsia="Calibri" w:cs="Calibri"/>
        </w:rPr>
        <w:t xml:space="preserve"> Participant’s exact age at the time of the MRI scan was calculated based on the date of the appointment and their date of birth. All calculations were made using 12-month years and 30-day months.</w:t>
      </w:r>
    </w:p>
    <w:p w:rsidR="44E67440" w:rsidRDefault="44E67440" w14:paraId="2FCD3DB2" w14:textId="39EA6412">
      <w:r>
        <w:br w:type="page"/>
      </w:r>
    </w:p>
    <w:p w:rsidR="44E67440" w:rsidP="44E67440" w:rsidRDefault="44E67440" w14:paraId="437AD29D" w14:textId="10A1C6FD">
      <w:pPr>
        <w:rPr>
          <w:rFonts w:ascii="Calibri" w:hAnsi="Calibri" w:eastAsia="Calibri" w:cs="Calibri"/>
        </w:rPr>
      </w:pPr>
      <w:r w:rsidRPr="44E67440">
        <w:rPr>
          <w:rFonts w:ascii="Calibri" w:hAnsi="Calibri" w:eastAsia="Calibri" w:cs="Calibri"/>
          <w:b/>
          <w:bCs/>
          <w:u w:val="single"/>
        </w:rPr>
        <w:t>Family History Questionnaires</w:t>
      </w:r>
    </w:p>
    <w:p w:rsidR="44E67440" w:rsidP="44E67440" w:rsidRDefault="44E67440" w14:paraId="3D2810DE" w14:textId="0A7E1C5F">
      <w:pPr>
        <w:rPr>
          <w:rFonts w:ascii="Calibri" w:hAnsi="Calibri" w:eastAsia="Calibri" w:cs="Calibri"/>
        </w:rPr>
      </w:pPr>
      <w:r w:rsidRPr="44E67440">
        <w:rPr>
          <w:rFonts w:ascii="Calibri" w:hAnsi="Calibri" w:eastAsia="Calibri" w:cs="Calibri"/>
          <w:b/>
          <w:bCs/>
        </w:rPr>
        <w:t xml:space="preserve">Assessment Used:  </w:t>
      </w:r>
      <w:r w:rsidRPr="44E67440">
        <w:rPr>
          <w:rFonts w:ascii="Calibri" w:hAnsi="Calibri" w:eastAsia="Calibri" w:cs="Calibri"/>
        </w:rPr>
        <w:t>Family History Questionnaire, custom created by NKI-RS investigators</w:t>
      </w:r>
    </w:p>
    <w:p w:rsidR="44E67440" w:rsidP="44E67440" w:rsidRDefault="44E67440" w14:paraId="51682804" w14:textId="28D47FE6">
      <w:pPr>
        <w:rPr>
          <w:rFonts w:ascii="Calibri" w:hAnsi="Calibri" w:eastAsia="Calibri" w:cs="Calibri"/>
        </w:rPr>
      </w:pPr>
      <w:r w:rsidRPr="44E67440">
        <w:rPr>
          <w:rFonts w:ascii="Calibri" w:hAnsi="Calibri" w:eastAsia="Calibri" w:cs="Calibri"/>
          <w:b/>
          <w:bCs/>
        </w:rPr>
        <w:t xml:space="preserve">Test Administration: </w:t>
      </w:r>
      <w:r w:rsidRPr="44E67440">
        <w:rPr>
          <w:rFonts w:ascii="Calibri" w:hAnsi="Calibri" w:eastAsia="Calibri" w:cs="Calibri"/>
        </w:rPr>
        <w:t xml:space="preserve">The family history questionnaires were completed in a private testing room and a white noise machine was turned on outside of the testing room to ensure participant confidentiality. Participant was asked to identify their living or deceased biological family members (i.e., Mom, Dad, Siblings, Children). Participant then recorded family history questionnaires on paper assessments for each family member and returned completed questionnaires to research assistant when completed.  These data are not available through the Data Usage Agreement due to privacy concerns.  </w:t>
      </w:r>
    </w:p>
    <w:p w:rsidR="44E67440" w:rsidRDefault="44E67440" w14:paraId="0810D36F" w14:textId="04159C13">
      <w:r>
        <w:br w:type="page"/>
      </w:r>
    </w:p>
    <w:p w:rsidR="44E67440" w:rsidP="44E67440" w:rsidRDefault="44E67440" w14:paraId="451BFFCC" w14:textId="776D855F">
      <w:pPr>
        <w:spacing w:line="276" w:lineRule="auto"/>
        <w:rPr>
          <w:rFonts w:ascii="Calibri" w:hAnsi="Calibri" w:eastAsia="Calibri" w:cs="Calibri"/>
        </w:rPr>
      </w:pPr>
      <w:r w:rsidRPr="44E67440">
        <w:rPr>
          <w:rFonts w:ascii="Calibri" w:hAnsi="Calibri" w:eastAsia="Calibri" w:cs="Calibri"/>
          <w:b/>
          <w:bCs/>
          <w:u w:val="single"/>
        </w:rPr>
        <w:t>Dot Probe</w:t>
      </w:r>
    </w:p>
    <w:p w:rsidR="44E67440" w:rsidP="44E67440" w:rsidRDefault="44E67440" w14:paraId="4A397466" w14:textId="560757A5">
      <w:pPr>
        <w:rPr>
          <w:rFonts w:ascii="Calibri" w:hAnsi="Calibri" w:eastAsia="Calibri" w:cs="Calibri"/>
        </w:rPr>
      </w:pPr>
      <w:r w:rsidRPr="44E67440">
        <w:rPr>
          <w:rFonts w:ascii="Calibri" w:hAnsi="Calibri" w:eastAsia="Calibri" w:cs="Calibri"/>
        </w:rPr>
        <w:t xml:space="preserve">References: Abend, R., Pine, D.S., Bar-Haim, Y. (2014). The TAU-NIMH Attention Bias Measurement Toolbox. Retrieved from </w:t>
      </w:r>
      <w:hyperlink r:id="rId15">
        <w:r w:rsidRPr="44E67440">
          <w:rPr>
            <w:rStyle w:val="Hyperlink"/>
            <w:rFonts w:ascii="Calibri" w:hAnsi="Calibri" w:eastAsia="Calibri" w:cs="Calibri"/>
            <w:color w:val="0563C1"/>
          </w:rPr>
          <w:t>http://people.socsci.tau.ac.il/mu/anxietytrauma/research/</w:t>
        </w:r>
      </w:hyperlink>
      <w:r w:rsidRPr="44E67440">
        <w:rPr>
          <w:rFonts w:ascii="Calibri" w:hAnsi="Calibri" w:eastAsia="Calibri" w:cs="Calibri"/>
          <w:color w:val="0563C1"/>
          <w:u w:val="single"/>
        </w:rPr>
        <w:t>.</w:t>
      </w:r>
    </w:p>
    <w:p w:rsidR="44E67440" w:rsidP="44E67440" w:rsidRDefault="44E67440" w14:paraId="2DF5B220" w14:textId="7ADFA046">
      <w:pPr>
        <w:rPr>
          <w:rFonts w:ascii="Calibri" w:hAnsi="Calibri" w:eastAsia="Calibri" w:cs="Calibri"/>
        </w:rPr>
      </w:pPr>
      <w:r w:rsidRPr="44E67440">
        <w:rPr>
          <w:rFonts w:ascii="Calibri" w:hAnsi="Calibri" w:eastAsia="Calibri" w:cs="Calibri"/>
        </w:rPr>
        <w:t>MacLeod, C., Mathews, A., &amp; Tata, P. (1986). Attentional bias in emotional disorders. Journal of Abnormal Psychology, 95, 15-20. doi:10.1037/0021-843X.95.1.15</w:t>
      </w:r>
    </w:p>
    <w:p w:rsidR="44E67440" w:rsidP="44E67440" w:rsidRDefault="44E67440" w14:paraId="06A73D99" w14:textId="30B84467">
      <w:pPr>
        <w:spacing w:line="240" w:lineRule="auto"/>
        <w:rPr>
          <w:rFonts w:ascii="Calibri" w:hAnsi="Calibri" w:eastAsia="Calibri" w:cs="Calibri"/>
        </w:rPr>
      </w:pPr>
      <w:r w:rsidRPr="44E67440">
        <w:rPr>
          <w:rFonts w:ascii="Calibri" w:hAnsi="Calibri" w:eastAsia="Calibri" w:cs="Calibri"/>
          <w:b/>
          <w:bCs/>
        </w:rPr>
        <w:t>Administration:</w:t>
      </w:r>
      <w:r w:rsidRPr="44E67440">
        <w:rPr>
          <w:rFonts w:ascii="Calibri" w:hAnsi="Calibri" w:eastAsia="Calibri" w:cs="Calibri"/>
        </w:rPr>
        <w:t xml:space="preserve"> In this task, a pair of faces, one threat-related and one either neutral or happy, were shown briefly side-by-side. A small probe replaced one of the faces immediately following offset. Participants were then required to respond as quickly as possible by pressing keys on a keyboard to indicate which face was replaced by a dot without compromising accuracy. The face stimuli were usually </w:t>
      </w:r>
      <w:proofErr w:type="gramStart"/>
      <w:r w:rsidRPr="44E67440">
        <w:rPr>
          <w:rFonts w:ascii="Calibri" w:hAnsi="Calibri" w:eastAsia="Calibri" w:cs="Calibri"/>
        </w:rPr>
        <w:t>photographs</w:t>
      </w:r>
      <w:proofErr w:type="gramEnd"/>
      <w:r w:rsidRPr="44E67440">
        <w:rPr>
          <w:rFonts w:ascii="Calibri" w:hAnsi="Calibri" w:eastAsia="Calibri" w:cs="Calibri"/>
        </w:rPr>
        <w:t xml:space="preserve"> of 16 different individuals (8 male, 8 female) taken from the </w:t>
      </w:r>
      <w:proofErr w:type="spellStart"/>
      <w:r w:rsidRPr="44E67440">
        <w:rPr>
          <w:rFonts w:ascii="Calibri" w:hAnsi="Calibri" w:eastAsia="Calibri" w:cs="Calibri"/>
        </w:rPr>
        <w:t>NimStim</w:t>
      </w:r>
      <w:proofErr w:type="spellEnd"/>
      <w:r w:rsidRPr="44E67440">
        <w:rPr>
          <w:rFonts w:ascii="Calibri" w:hAnsi="Calibri" w:eastAsia="Calibri" w:cs="Calibri"/>
        </w:rPr>
        <w:t xml:space="preserve"> set.</w:t>
      </w:r>
    </w:p>
    <w:p w:rsidR="44E67440" w:rsidP="133A3F2D" w:rsidRDefault="133A3F2D" w14:paraId="3B667989" w14:textId="12544F5E">
      <w:pPr>
        <w:spacing w:line="276" w:lineRule="auto"/>
        <w:rPr>
          <w:rFonts w:ascii="Calibri" w:hAnsi="Calibri" w:eastAsia="Calibri" w:cs="Calibri"/>
        </w:rPr>
      </w:pPr>
      <w:r w:rsidRPr="133A3F2D">
        <w:rPr>
          <w:rFonts w:ascii="Calibri" w:hAnsi="Calibri" w:eastAsia="Calibri" w:cs="Calibri"/>
        </w:rPr>
        <w:t>Instructions were read verbatim to the participant directly from the Dot Probe task on the computer screen. All participants were given noise-cancelling headphones to wear during testing to prevent background noises from distracting them or interfering with the task.</w:t>
      </w:r>
    </w:p>
    <w:p w:rsidR="133A3F2D" w:rsidRDefault="133A3F2D" w14:paraId="76C14B5C" w14:textId="2380E14D">
      <w:r>
        <w:br w:type="page"/>
      </w:r>
    </w:p>
    <w:p w:rsidR="133A3F2D" w:rsidP="133A3F2D" w:rsidRDefault="133A3F2D" w14:paraId="17CC407E" w14:textId="66F6F041">
      <w:pPr>
        <w:rPr>
          <w:rFonts w:ascii="Calibri" w:hAnsi="Calibri" w:eastAsia="Calibri" w:cs="Calibri"/>
        </w:rPr>
      </w:pPr>
      <w:r w:rsidRPr="133A3F2D">
        <w:rPr>
          <w:rFonts w:ascii="Calibri" w:hAnsi="Calibri" w:eastAsia="Calibri" w:cs="Calibri"/>
          <w:b/>
          <w:bCs/>
          <w:u w:val="single"/>
        </w:rPr>
        <w:t>Y-BOCS &amp; CY-BOCS</w:t>
      </w:r>
    </w:p>
    <w:p w:rsidR="133A3F2D" w:rsidP="133A3F2D" w:rsidRDefault="133A3F2D" w14:paraId="2A3B568D" w14:textId="4AE01603">
      <w:pPr>
        <w:rPr>
          <w:rFonts w:ascii="Calibri" w:hAnsi="Calibri" w:eastAsia="Calibri" w:cs="Calibri"/>
        </w:rPr>
      </w:pPr>
      <w:r w:rsidRPr="133A3F2D">
        <w:rPr>
          <w:rFonts w:ascii="Calibri" w:hAnsi="Calibri" w:eastAsia="Calibri" w:cs="Calibri"/>
          <w:b/>
          <w:bCs/>
        </w:rPr>
        <w:t>Assessment Used:</w:t>
      </w:r>
      <w:r w:rsidRPr="133A3F2D">
        <w:rPr>
          <w:rFonts w:ascii="Calibri" w:hAnsi="Calibri" w:eastAsia="Calibri" w:cs="Calibri"/>
        </w:rPr>
        <w:t xml:space="preserve"> Yale-Brown Obsessive-Compulsive Scale &amp; Child Yale-Brown Obsessive-Compulsive Scale</w:t>
      </w:r>
    </w:p>
    <w:p w:rsidR="133A3F2D" w:rsidP="133A3F2D" w:rsidRDefault="133A3F2D" w14:paraId="75170D3B" w14:textId="0142BFEE">
      <w:pPr>
        <w:rPr>
          <w:rFonts w:ascii="Calibri" w:hAnsi="Calibri" w:eastAsia="Calibri" w:cs="Calibri"/>
        </w:rPr>
      </w:pPr>
      <w:r w:rsidRPr="133A3F2D">
        <w:rPr>
          <w:rFonts w:ascii="Calibri" w:hAnsi="Calibri" w:eastAsia="Calibri" w:cs="Calibri"/>
        </w:rPr>
        <w:t>Reference: Goodman, W.K., et al. (1989). The Yale-Brown Obsessive-Compulsive Scale. I. Developmental use and reliability. Archives of General Psychiatry, 46(11), 1006-11.</w:t>
      </w:r>
    </w:p>
    <w:p w:rsidR="133A3F2D" w:rsidP="133A3F2D" w:rsidRDefault="133A3F2D" w14:paraId="464D5371" w14:textId="0B24B012">
      <w:pPr>
        <w:rPr>
          <w:rFonts w:ascii="Calibri" w:hAnsi="Calibri" w:eastAsia="Calibri" w:cs="Calibri"/>
        </w:rPr>
      </w:pPr>
      <w:r w:rsidRPr="133A3F2D">
        <w:rPr>
          <w:rFonts w:ascii="Calibri" w:hAnsi="Calibri" w:eastAsia="Calibri" w:cs="Calibri"/>
          <w:b/>
          <w:bCs/>
        </w:rPr>
        <w:t>Test Administration:</w:t>
      </w:r>
      <w:r w:rsidRPr="133A3F2D">
        <w:rPr>
          <w:rFonts w:ascii="Calibri" w:hAnsi="Calibri" w:eastAsia="Calibri" w:cs="Calibri"/>
        </w:rPr>
        <w:t xml:space="preserve"> The CY-BOCS and Y-BOCS rating scales is 10-item semi-structured clinician –rating instruments that assessed the severity and type of OCD symptoms in children and adolescents (ages 6-14) and adolescents and adults (ages 14 and up). Severity of compulsions and obsessions were rated on a 5-point scale. The scale asked individuals to respond based on symptoms experiences only in the past week. Ratings were primarily based on the participant’s </w:t>
      </w:r>
      <w:proofErr w:type="gramStart"/>
      <w:r w:rsidRPr="133A3F2D">
        <w:rPr>
          <w:rFonts w:ascii="Calibri" w:hAnsi="Calibri" w:eastAsia="Calibri" w:cs="Calibri"/>
        </w:rPr>
        <w:t>report,</w:t>
      </w:r>
      <w:proofErr w:type="gramEnd"/>
      <w:r w:rsidRPr="133A3F2D">
        <w:rPr>
          <w:rFonts w:ascii="Calibri" w:hAnsi="Calibri" w:eastAsia="Calibri" w:cs="Calibri"/>
        </w:rPr>
        <w:t xml:space="preserve"> however the final ratings are based on the clinical judgment of the interviewer. Interviews were conducted in a private testing room with a white noise machine outside to ensure patient confidentiality. </w:t>
      </w:r>
    </w:p>
    <w:p w:rsidR="133A3F2D" w:rsidP="133A3F2D" w:rsidRDefault="133A3F2D" w14:paraId="3A39243D" w14:textId="230D7D33">
      <w:pPr>
        <w:rPr>
          <w:rFonts w:ascii="Calibri" w:hAnsi="Calibri" w:eastAsia="Calibri" w:cs="Calibri"/>
        </w:rPr>
      </w:pPr>
      <w:r>
        <w:br w:type="page"/>
      </w:r>
    </w:p>
    <w:p w:rsidR="133A3F2D" w:rsidP="133A3F2D" w:rsidRDefault="133A3F2D" w14:paraId="00E9BE64" w14:textId="63DAC8C0">
      <w:pPr>
        <w:rPr>
          <w:rFonts w:ascii="Calibri" w:hAnsi="Calibri" w:eastAsia="Calibri" w:cs="Calibri"/>
        </w:rPr>
      </w:pPr>
      <w:r w:rsidRPr="133A3F2D">
        <w:rPr>
          <w:rFonts w:ascii="Calibri" w:hAnsi="Calibri" w:eastAsia="Calibri" w:cs="Calibri"/>
          <w:b/>
          <w:bCs/>
          <w:u w:val="single"/>
        </w:rPr>
        <w:t>YGTSS</w:t>
      </w:r>
    </w:p>
    <w:p w:rsidR="133A3F2D" w:rsidP="133A3F2D" w:rsidRDefault="133A3F2D" w14:paraId="7376DCE2" w14:textId="5E4BDF12">
      <w:pPr>
        <w:rPr>
          <w:rFonts w:ascii="Calibri" w:hAnsi="Calibri" w:eastAsia="Calibri" w:cs="Calibri"/>
        </w:rPr>
      </w:pPr>
      <w:r w:rsidRPr="133A3F2D">
        <w:rPr>
          <w:rFonts w:ascii="Calibri" w:hAnsi="Calibri" w:eastAsia="Calibri" w:cs="Calibri"/>
          <w:b/>
          <w:bCs/>
        </w:rPr>
        <w:t>Assessment Used:</w:t>
      </w:r>
      <w:r w:rsidRPr="133A3F2D">
        <w:rPr>
          <w:rFonts w:ascii="Calibri" w:hAnsi="Calibri" w:eastAsia="Calibri" w:cs="Calibri"/>
        </w:rPr>
        <w:t xml:space="preserve"> Yale Global Tic Severity Scale</w:t>
      </w:r>
    </w:p>
    <w:p w:rsidR="133A3F2D" w:rsidP="133A3F2D" w:rsidRDefault="133A3F2D" w14:paraId="58156993" w14:textId="3DC735CD">
      <w:pPr>
        <w:rPr>
          <w:rFonts w:ascii="Calibri" w:hAnsi="Calibri" w:eastAsia="Calibri" w:cs="Calibri"/>
        </w:rPr>
      </w:pPr>
      <w:r w:rsidRPr="133A3F2D">
        <w:rPr>
          <w:rFonts w:ascii="Calibri" w:hAnsi="Calibri" w:eastAsia="Calibri" w:cs="Calibri"/>
        </w:rPr>
        <w:t xml:space="preserve">Reference: </w:t>
      </w:r>
      <w:proofErr w:type="spellStart"/>
      <w:r w:rsidRPr="133A3F2D">
        <w:rPr>
          <w:rFonts w:ascii="Calibri" w:hAnsi="Calibri" w:eastAsia="Calibri" w:cs="Calibri"/>
        </w:rPr>
        <w:t>Leckman</w:t>
      </w:r>
      <w:proofErr w:type="spellEnd"/>
      <w:r w:rsidRPr="133A3F2D">
        <w:rPr>
          <w:rFonts w:ascii="Calibri" w:hAnsi="Calibri" w:eastAsia="Calibri" w:cs="Calibri"/>
        </w:rPr>
        <w:t xml:space="preserve"> J.F., Riddle M.A., Hardin M.T., Ort S.L., Swartz K.L., Stevenson J., et al. The Yale Global Tic Severity Scale: Initial testing of a clinician-rated scale of tic severity. Journal of the American Academy of Child and Adolescent Psychiatry. </w:t>
      </w:r>
      <w:proofErr w:type="gramStart"/>
      <w:r w:rsidRPr="133A3F2D">
        <w:rPr>
          <w:rFonts w:ascii="Calibri" w:hAnsi="Calibri" w:eastAsia="Calibri" w:cs="Calibri"/>
        </w:rPr>
        <w:t>1989;28:566</w:t>
      </w:r>
      <w:proofErr w:type="gramEnd"/>
      <w:r w:rsidRPr="133A3F2D">
        <w:rPr>
          <w:rFonts w:ascii="Calibri" w:hAnsi="Calibri" w:eastAsia="Calibri" w:cs="Calibri"/>
        </w:rPr>
        <w:t>–573.</w:t>
      </w:r>
    </w:p>
    <w:p w:rsidR="133A3F2D" w:rsidP="133A3F2D" w:rsidRDefault="133A3F2D" w14:paraId="28294EBF" w14:textId="1F27C0C9">
      <w:pPr>
        <w:rPr>
          <w:rFonts w:ascii="Calibri" w:hAnsi="Calibri" w:eastAsia="Calibri" w:cs="Calibri"/>
        </w:rPr>
      </w:pPr>
      <w:r w:rsidRPr="133A3F2D">
        <w:rPr>
          <w:rFonts w:ascii="Calibri" w:hAnsi="Calibri" w:eastAsia="Calibri" w:cs="Calibri"/>
          <w:b/>
          <w:bCs/>
        </w:rPr>
        <w:t>Test Administration:</w:t>
      </w:r>
      <w:r w:rsidRPr="133A3F2D">
        <w:rPr>
          <w:rFonts w:ascii="Calibri" w:hAnsi="Calibri" w:eastAsia="Calibri" w:cs="Calibri"/>
        </w:rPr>
        <w:t xml:space="preserve"> The YGTSS rating scale is a 10-item semi-structured clinician-rating instrument that provides an evaluation of the number, frequency, intensity, complexity, and interference of motor and phonic symptoms. The items pertaining to the tic ratings were scored on two subscales: motor tics and phonic tics. Behaviors were rated on a 6-point scale. The scale asked individuals to respond based on symptoms experiences only in the past week. Interviews were conducted in a private testing room with a white noise machine outside to ensure patient confidentiality.</w:t>
      </w:r>
    </w:p>
    <w:p w:rsidR="133A3F2D" w:rsidP="133A3F2D" w:rsidRDefault="133A3F2D" w14:paraId="7C67ED6D" w14:textId="48E48435">
      <w:pPr>
        <w:spacing w:line="276" w:lineRule="auto"/>
        <w:rPr>
          <w:rFonts w:ascii="Calibri" w:hAnsi="Calibri" w:eastAsia="Calibri" w:cs="Calibri"/>
        </w:rPr>
      </w:pPr>
    </w:p>
    <w:p w:rsidR="44E67440" w:rsidRDefault="44E67440" w14:paraId="77EA475C" w14:textId="5D7B1D5E">
      <w:r>
        <w:br w:type="page"/>
      </w:r>
      <w:r w:rsidRPr="55A48AD4" w:rsidR="44E67440">
        <w:rPr>
          <w:b w:val="1"/>
          <w:bCs w:val="1"/>
          <w:u w:val="single"/>
        </w:rPr>
        <w:t>R</w:t>
      </w:r>
      <w:r w:rsidRPr="55A48AD4" w:rsidR="225283E0">
        <w:rPr>
          <w:b w:val="1"/>
          <w:bCs w:val="1"/>
          <w:u w:val="single"/>
        </w:rPr>
        <w:t xml:space="preserve">eal </w:t>
      </w:r>
      <w:r w:rsidRPr="55A48AD4" w:rsidR="44E67440">
        <w:rPr>
          <w:b w:val="1"/>
          <w:bCs w:val="1"/>
          <w:u w:val="single"/>
        </w:rPr>
        <w:t>T</w:t>
      </w:r>
      <w:r w:rsidRPr="55A48AD4" w:rsidR="26602AE5">
        <w:rPr>
          <w:b w:val="1"/>
          <w:bCs w:val="1"/>
          <w:u w:val="single"/>
        </w:rPr>
        <w:t xml:space="preserve">ime </w:t>
      </w:r>
      <w:r w:rsidRPr="55A48AD4" w:rsidR="44E67440">
        <w:rPr>
          <w:b w:val="1"/>
          <w:bCs w:val="1"/>
          <w:u w:val="single"/>
        </w:rPr>
        <w:t xml:space="preserve">fMRI </w:t>
      </w:r>
      <w:r w:rsidRPr="55A48AD4" w:rsidR="7676EDA3">
        <w:rPr>
          <w:b w:val="1"/>
          <w:bCs w:val="1"/>
          <w:u w:val="single"/>
        </w:rPr>
        <w:t xml:space="preserve">(RT-fMRI) </w:t>
      </w:r>
      <w:r w:rsidRPr="55A48AD4" w:rsidR="44E67440">
        <w:rPr>
          <w:b w:val="1"/>
          <w:bCs w:val="1"/>
          <w:u w:val="single"/>
        </w:rPr>
        <w:t>Training</w:t>
      </w:r>
    </w:p>
    <w:p w:rsidR="44E67440" w:rsidP="44E67440" w:rsidRDefault="44E67440" w14:paraId="59A50EBB" w14:textId="4FC65071">
      <w:r>
        <w:t xml:space="preserve">Training was completed immediately prior to RT-fMRI. Research staff administered three computerized tasks to participants, outside of the MRI scanner: </w:t>
      </w:r>
    </w:p>
    <w:p w:rsidR="44E67440" w:rsidP="44E67440" w:rsidRDefault="44E67440" w14:paraId="2BA84A1E" w14:textId="397615EA">
      <w:r>
        <w:t xml:space="preserve">1) Moral Dilemma: </w:t>
      </w:r>
    </w:p>
    <w:p w:rsidR="44E67440" w:rsidP="44E67440" w:rsidRDefault="44E67440" w14:paraId="39CD2126" w14:textId="12078BEE">
      <w:pPr>
        <w:ind w:firstLine="720"/>
      </w:pPr>
      <w:r>
        <w:t>Participants were then set up with a pair of headphones and given the following instruction:</w:t>
      </w:r>
    </w:p>
    <w:p w:rsidR="44E67440" w:rsidP="44E67440" w:rsidRDefault="44E67440" w14:paraId="01E7E545" w14:textId="30B1367F">
      <w:pPr>
        <w:ind w:left="720"/>
      </w:pPr>
      <w:r>
        <w:t>“</w:t>
      </w:r>
      <w:r w:rsidRPr="44E67440">
        <w:rPr>
          <w:i/>
          <w:iCs/>
        </w:rPr>
        <w:t>A series of short stories will be read to you while you view corresponding illustrations. Some of these may be a little emotionally distressing. Please pay close attention to the stories and illustrations – you will be asked questions about them during the MRI scan. After a story is completed, press the space bar to advance to the next one. Also, please let me know as soon as possible if the volume needs to be readjusted.</w:t>
      </w:r>
      <w:r>
        <w:t xml:space="preserve">” </w:t>
      </w:r>
    </w:p>
    <w:p w:rsidR="44E67440" w:rsidP="44E67440" w:rsidRDefault="44E67440" w14:paraId="41B48BCC" w14:textId="1E6728B4">
      <w:pPr>
        <w:ind w:firstLine="720"/>
      </w:pPr>
      <w:r>
        <w:t xml:space="preserve">Participants then moved through the stories at their own pace with research staff present in the room. </w:t>
      </w:r>
    </w:p>
    <w:p w:rsidR="44E67440" w:rsidP="44E67440" w:rsidRDefault="44E67440" w14:paraId="15322967" w14:textId="5EA61E18">
      <w:r>
        <w:t xml:space="preserve">2) MSIT Training: </w:t>
      </w:r>
    </w:p>
    <w:p w:rsidR="44E67440" w:rsidP="44E67440" w:rsidRDefault="44E67440" w14:paraId="69ABA727" w14:textId="703A5623">
      <w:pPr>
        <w:ind w:firstLine="720"/>
      </w:pPr>
      <w:r>
        <w:t xml:space="preserve">Participants were given the following instruction: </w:t>
      </w:r>
    </w:p>
    <w:p w:rsidR="44E67440" w:rsidP="44E67440" w:rsidRDefault="44E67440" w14:paraId="176C02BB" w14:textId="0FB30817">
      <w:pPr>
        <w:ind w:left="720"/>
      </w:pPr>
      <w:r>
        <w:t>“</w:t>
      </w:r>
      <w:r w:rsidRPr="44E67440">
        <w:rPr>
          <w:i/>
          <w:iCs/>
        </w:rPr>
        <w:t>Every few seconds, a set of three numbers (1, 2, 3, or 0) will appear in the center of the screen. One number will always be different from the other two. Press the button corresponding the identity – not the position – of the differing number. Please use your index finger for ‘1’ on the ‘H’ key, your middle finger for ‘2’ on the ‘J’ key, and your ring finger for ‘3’ on the ‘K’ key. Answer as accurately and as quickly as possible. This is a practice round so you will get corrective feedback throughout the task.</w:t>
      </w:r>
      <w:r w:rsidRPr="44E67440">
        <w:t>"</w:t>
      </w:r>
    </w:p>
    <w:p w:rsidR="44E67440" w:rsidP="44E67440" w:rsidRDefault="44E67440" w14:paraId="025F76E0" w14:textId="56CBD130">
      <w:pPr>
        <w:ind w:left="720"/>
      </w:pPr>
      <w:r w:rsidRPr="44E67440">
        <w:t xml:space="preserve">Participant then completed the task with research staff monitoring to ensure that they were comfortable with the accurately completing it. </w:t>
      </w:r>
    </w:p>
    <w:p w:rsidR="44E67440" w:rsidP="44E67440" w:rsidRDefault="44E67440" w14:paraId="0899EF7E" w14:textId="4A6C69AE">
      <w:r w:rsidRPr="44E67440">
        <w:t>3) NFB Training:</w:t>
      </w:r>
      <w:r>
        <w:br/>
      </w:r>
    </w:p>
    <w:p w:rsidR="44E67440" w:rsidP="44E67440" w:rsidRDefault="44E67440" w14:paraId="337A8042" w14:textId="11CB3C39">
      <w:pPr>
        <w:ind w:left="720"/>
      </w:pPr>
      <w:r w:rsidRPr="44E67440">
        <w:t xml:space="preserve">Participants were given a sheet of instructions detailing the procedures for feedback scans. Research staff ensured that participants read and understood the instructions before they moved on to scanning. </w:t>
      </w:r>
    </w:p>
    <w:p w:rsidR="44E67440" w:rsidP="44E67440" w:rsidRDefault="44E67440" w14:paraId="50A600C7" w14:textId="2A3F98B2"/>
    <w:p w:rsidR="44E67440" w:rsidRDefault="44E67440" w14:paraId="3BC1AF9F" w14:textId="45DDEDB1">
      <w:r>
        <w:br w:type="page"/>
      </w:r>
    </w:p>
    <w:p w:rsidR="44E67440" w:rsidP="55A48AD4" w:rsidRDefault="40AB5305" w14:paraId="480979CD" w14:textId="716E59CA">
      <w:pPr>
        <w:rPr>
          <w:b w:val="1"/>
          <w:bCs w:val="1"/>
          <w:u w:val="single"/>
        </w:rPr>
      </w:pPr>
      <w:r w:rsidRPr="55A48AD4" w:rsidR="40AB5305">
        <w:rPr>
          <w:b w:val="1"/>
          <w:bCs w:val="1"/>
          <w:u w:val="single"/>
        </w:rPr>
        <w:t xml:space="preserve">Real Time fMRI </w:t>
      </w:r>
      <w:r w:rsidRPr="55A48AD4" w:rsidR="62410858">
        <w:rPr>
          <w:b w:val="1"/>
          <w:bCs w:val="1"/>
          <w:u w:val="single"/>
        </w:rPr>
        <w:t xml:space="preserve">session </w:t>
      </w:r>
      <w:r w:rsidRPr="55A48AD4" w:rsidR="40AB5305">
        <w:rPr>
          <w:b w:val="1"/>
          <w:bCs w:val="1"/>
          <w:u w:val="single"/>
        </w:rPr>
        <w:t>(</w:t>
      </w:r>
      <w:r w:rsidRPr="55A48AD4" w:rsidR="6F04D9E6">
        <w:rPr>
          <w:b w:val="1"/>
          <w:bCs w:val="1"/>
          <w:u w:val="single"/>
        </w:rPr>
        <w:t xml:space="preserve">includes </w:t>
      </w:r>
      <w:r w:rsidRPr="55A48AD4" w:rsidR="50BAB056">
        <w:rPr>
          <w:b w:val="1"/>
          <w:bCs w:val="1"/>
          <w:u w:val="single"/>
        </w:rPr>
        <w:t xml:space="preserve">Resting State, Peer, </w:t>
      </w:r>
      <w:r w:rsidRPr="55A48AD4" w:rsidR="6F1F7867">
        <w:rPr>
          <w:b w:val="1"/>
          <w:bCs w:val="1"/>
          <w:u w:val="single"/>
        </w:rPr>
        <w:t>RT-fMRI</w:t>
      </w:r>
      <w:r w:rsidRPr="55A48AD4" w:rsidR="004B0C9C">
        <w:rPr>
          <w:b w:val="1"/>
          <w:bCs w:val="1"/>
          <w:u w:val="single"/>
        </w:rPr>
        <w:t xml:space="preserve"> Neurofeedback</w:t>
      </w:r>
      <w:r w:rsidRPr="55A48AD4" w:rsidR="11642FEC">
        <w:rPr>
          <w:b w:val="1"/>
          <w:bCs w:val="1"/>
          <w:u w:val="single"/>
        </w:rPr>
        <w:t>,</w:t>
      </w:r>
      <w:r w:rsidRPr="55A48AD4" w:rsidR="5F0AE9BF">
        <w:rPr>
          <w:b w:val="1"/>
          <w:bCs w:val="1"/>
          <w:u w:val="single"/>
        </w:rPr>
        <w:t xml:space="preserve"> </w:t>
      </w:r>
      <w:r w:rsidRPr="55A48AD4" w:rsidR="570BDBDA">
        <w:rPr>
          <w:b w:val="1"/>
          <w:bCs w:val="1"/>
          <w:u w:val="single"/>
        </w:rPr>
        <w:t xml:space="preserve">MSIT, </w:t>
      </w:r>
      <w:r w:rsidRPr="55A48AD4" w:rsidR="624F5CD4">
        <w:rPr>
          <w:b w:val="1"/>
          <w:bCs w:val="1"/>
          <w:u w:val="single"/>
        </w:rPr>
        <w:t>M</w:t>
      </w:r>
      <w:r w:rsidRPr="55A48AD4" w:rsidR="6C4071EA">
        <w:rPr>
          <w:b w:val="1"/>
          <w:bCs w:val="1"/>
          <w:u w:val="single"/>
        </w:rPr>
        <w:t xml:space="preserve">oral </w:t>
      </w:r>
      <w:r w:rsidRPr="55A48AD4" w:rsidR="67362757">
        <w:rPr>
          <w:b w:val="1"/>
          <w:bCs w:val="1"/>
          <w:u w:val="single"/>
        </w:rPr>
        <w:t>Dilemma</w:t>
      </w:r>
      <w:r w:rsidRPr="55A48AD4" w:rsidR="147B3D71">
        <w:rPr>
          <w:b w:val="1"/>
          <w:bCs w:val="1"/>
          <w:u w:val="single"/>
        </w:rPr>
        <w:t>)</w:t>
      </w:r>
      <w:r w:rsidRPr="55A48AD4" w:rsidR="6F1F7867">
        <w:rPr>
          <w:b w:val="1"/>
          <w:bCs w:val="1"/>
        </w:rPr>
        <w:t xml:space="preserve"> </w:t>
      </w:r>
    </w:p>
    <w:p w:rsidR="44E67440" w:rsidP="44E67440" w:rsidRDefault="44E67440" w14:paraId="7BFD2485" w14:textId="06F8EB3B">
      <w:pPr>
        <w:rPr>
          <w:rFonts w:ascii="Calibri" w:hAnsi="Calibri" w:eastAsia="Calibri" w:cs="Calibri"/>
        </w:rPr>
      </w:pPr>
      <w:r w:rsidRPr="44E67440">
        <w:rPr>
          <w:rFonts w:ascii="Calibri" w:hAnsi="Calibri" w:eastAsia="Calibri" w:cs="Calibri"/>
          <w:b/>
          <w:bCs/>
        </w:rPr>
        <w:t xml:space="preserve">Instruments: </w:t>
      </w:r>
      <w:r w:rsidRPr="44E67440">
        <w:rPr>
          <w:rFonts w:ascii="Calibri" w:hAnsi="Calibri" w:eastAsia="Calibri" w:cs="Calibri"/>
        </w:rPr>
        <w:t xml:space="preserve">3T Siemen’s MRI scanner, Linux computer, Lumina Box, </w:t>
      </w:r>
      <w:proofErr w:type="spellStart"/>
      <w:r w:rsidRPr="44E67440">
        <w:rPr>
          <w:rFonts w:ascii="Calibri" w:hAnsi="Calibri" w:eastAsia="Calibri" w:cs="Calibri"/>
        </w:rPr>
        <w:t>AcqKnowledge</w:t>
      </w:r>
      <w:proofErr w:type="spellEnd"/>
      <w:r w:rsidRPr="44E67440">
        <w:rPr>
          <w:rFonts w:ascii="Calibri" w:hAnsi="Calibri" w:eastAsia="Calibri" w:cs="Calibri"/>
        </w:rPr>
        <w:t xml:space="preserve"> 4.2 BIOPAC </w:t>
      </w:r>
      <w:proofErr w:type="gramStart"/>
      <w:r w:rsidRPr="44E67440">
        <w:rPr>
          <w:rFonts w:ascii="Calibri" w:hAnsi="Calibri" w:eastAsia="Calibri" w:cs="Calibri"/>
        </w:rPr>
        <w:t xml:space="preserve">program,  </w:t>
      </w:r>
      <w:proofErr w:type="spellStart"/>
      <w:r w:rsidRPr="44E67440">
        <w:rPr>
          <w:rFonts w:ascii="Calibri" w:hAnsi="Calibri" w:eastAsia="Calibri" w:cs="Calibri"/>
        </w:rPr>
        <w:t>Biopac</w:t>
      </w:r>
      <w:proofErr w:type="spellEnd"/>
      <w:proofErr w:type="gramEnd"/>
      <w:r w:rsidRPr="44E67440">
        <w:rPr>
          <w:rFonts w:ascii="Calibri" w:hAnsi="Calibri" w:eastAsia="Calibri" w:cs="Calibri"/>
        </w:rPr>
        <w:t xml:space="preserve"> Systems Disposable RT electrodes, </w:t>
      </w:r>
      <w:proofErr w:type="spellStart"/>
      <w:r w:rsidRPr="44E67440">
        <w:rPr>
          <w:rFonts w:ascii="Calibri" w:hAnsi="Calibri" w:eastAsia="Calibri" w:cs="Calibri"/>
        </w:rPr>
        <w:t>Biopac</w:t>
      </w:r>
      <w:proofErr w:type="spellEnd"/>
      <w:r w:rsidRPr="44E67440">
        <w:rPr>
          <w:rFonts w:ascii="Calibri" w:hAnsi="Calibri" w:eastAsia="Calibri" w:cs="Calibri"/>
        </w:rPr>
        <w:t xml:space="preserve"> Systems Respiratory Efforts Transducer, Brain Logics MR Digital Projection System, 32 Channel head coil, noise-cancelling headphones, disposable earplugs</w:t>
      </w:r>
    </w:p>
    <w:p w:rsidR="44E67440" w:rsidP="44E67440" w:rsidRDefault="44E67440" w14:paraId="3FA44C7A" w14:textId="017D8CDE">
      <w:pPr>
        <w:rPr>
          <w:rFonts w:ascii="Calibri" w:hAnsi="Calibri" w:eastAsia="Calibri" w:cs="Calibri"/>
        </w:rPr>
      </w:pPr>
      <w:r w:rsidRPr="44E67440">
        <w:rPr>
          <w:rFonts w:ascii="Calibri" w:hAnsi="Calibri" w:eastAsia="Calibri" w:cs="Calibri"/>
          <w:b/>
          <w:bCs/>
        </w:rPr>
        <w:t>Task Administration:</w:t>
      </w:r>
    </w:p>
    <w:p w:rsidR="44E67440" w:rsidP="44E67440" w:rsidRDefault="44E67440" w14:paraId="4644D62E" w14:textId="76381118">
      <w:pPr>
        <w:rPr>
          <w:rFonts w:ascii="Calibri" w:hAnsi="Calibri" w:eastAsia="Calibri" w:cs="Calibri"/>
        </w:rPr>
      </w:pPr>
      <w:r w:rsidRPr="44E67440">
        <w:rPr>
          <w:rFonts w:ascii="Calibri" w:hAnsi="Calibri" w:eastAsia="Calibri" w:cs="Calibri"/>
        </w:rPr>
        <w:t>Prior to scanning, participants were screened for contraindications including specific medical conditions and metal artifacts in or on their person to ensure safety.  After the participants were cleared for the MRI, the research assistant provided instructions for each scan (included in the list below) upon walking participants to the scanner.  Participants’ were asked to remove everything from their pockets as well as bags, jewelry, belts, hearing aids, dentures, hair clips, or piercings.  Participants’ belongings were stored and locked in a secure room.  If applicable, the time of participants’ caffeine intake prior to scanning was recorded.</w:t>
      </w:r>
    </w:p>
    <w:p w:rsidR="44E67440" w:rsidP="44E67440" w:rsidRDefault="44E67440" w14:paraId="0BA273D0" w14:textId="1921839A">
      <w:pPr>
        <w:rPr>
          <w:rFonts w:ascii="Calibri" w:hAnsi="Calibri" w:eastAsia="Calibri" w:cs="Calibri"/>
        </w:rPr>
      </w:pPr>
      <w:r w:rsidRPr="44E67440">
        <w:rPr>
          <w:rFonts w:ascii="Calibri" w:hAnsi="Calibri" w:eastAsia="Calibri" w:cs="Calibri"/>
        </w:rPr>
        <w:t xml:space="preserve">Following RT-fMRI training, participants were asked if they had any questions regarding the instructions they had read or the tasks they had completed. Any questions were addressed, and the following instruction was read: </w:t>
      </w:r>
    </w:p>
    <w:p w:rsidR="44E67440" w:rsidP="44E67440" w:rsidRDefault="44E67440" w14:paraId="48743093" w14:textId="630789C6">
      <w:pPr>
        <w:ind w:left="720"/>
        <w:rPr>
          <w:rFonts w:ascii="Calibri" w:hAnsi="Calibri" w:eastAsia="Calibri" w:cs="Calibri"/>
          <w:i/>
          <w:iCs/>
        </w:rPr>
      </w:pPr>
      <w:r w:rsidRPr="44E67440">
        <w:rPr>
          <w:rFonts w:ascii="Calibri" w:hAnsi="Calibri" w:eastAsia="Calibri" w:cs="Calibri"/>
          <w:i/>
          <w:iCs/>
        </w:rPr>
        <w:t xml:space="preserve">“We will be attaching some monitors to measure your breath, pulse, and sweat glands. In a moment, we’re going to set everything up. We will record two of the measures from your feet and one from your chest or abdomen. Once everything is set up, we will need to briefly test the equipment to make sure we are getting a good signal. What I will ask you to do is to take a deep breath in and hold it for a second or two, and then exhale. I’d like you to repeat that pattern for a short period of time. I will tell you when to start this pattern of deep breathing.” </w:t>
      </w:r>
    </w:p>
    <w:p w:rsidR="44E67440" w:rsidP="44E67440" w:rsidRDefault="44E67440" w14:paraId="068EB3FF" w14:textId="00E72218">
      <w:pPr>
        <w:rPr>
          <w:rFonts w:ascii="Calibri" w:hAnsi="Calibri" w:eastAsia="Calibri" w:cs="Calibri"/>
        </w:rPr>
      </w:pPr>
      <w:r w:rsidRPr="44E67440">
        <w:rPr>
          <w:rFonts w:ascii="Calibri" w:hAnsi="Calibri" w:eastAsia="Calibri" w:cs="Calibri"/>
        </w:rPr>
        <w:t>The participants were then taken into the scanning room by the MRI technician(s) and were fitted with a respiration belt around their waist, a pulse transducer, and electrodes on their fingers to record their respiration rate, pulse rate, and galvanic skin response (GSR), respectively.  Additionally, participants were provided with ear plugs and headphones to reduce noise in the scanner.  Participants were given an emergency button to alert the research assistant and technician(s) if they felt that they could no longer continue scanning.  For specific scans, participants were also given a pad with four buttons to press in response to applicable stimuli.</w:t>
      </w:r>
    </w:p>
    <w:p w:rsidR="44E67440" w:rsidP="37F97E11" w:rsidRDefault="37F97E11" w14:paraId="17D2CAF6" w14:textId="433E3BCD">
      <w:pPr>
        <w:rPr>
          <w:rFonts w:eastAsiaTheme="minorEastAsia"/>
          <w:color w:val="333333"/>
        </w:rPr>
      </w:pPr>
      <w:r w:rsidRPr="37F97E11">
        <w:rPr>
          <w:rFonts w:ascii="Calibri" w:hAnsi="Calibri" w:eastAsia="Calibri" w:cs="Calibri"/>
        </w:rPr>
        <w:t xml:space="preserve">Upon entering the MRI tunnel, the research assistant ensured that the participants were prepared for scanning via </w:t>
      </w:r>
      <w:proofErr w:type="gramStart"/>
      <w:r w:rsidRPr="37F97E11">
        <w:rPr>
          <w:rFonts w:ascii="Calibri" w:hAnsi="Calibri" w:eastAsia="Calibri" w:cs="Calibri"/>
        </w:rPr>
        <w:t>microphone, and</w:t>
      </w:r>
      <w:proofErr w:type="gramEnd"/>
      <w:r w:rsidRPr="37F97E11">
        <w:rPr>
          <w:rFonts w:ascii="Calibri" w:hAnsi="Calibri" w:eastAsia="Calibri" w:cs="Calibri"/>
        </w:rPr>
        <w:t xml:space="preserve"> checked that the microphone was at an appropriate volume for the participants. On the computer, the research assistant completed a calibration period in which they reviewed the respiration, pulse, and GSR waveforms through the </w:t>
      </w:r>
      <w:proofErr w:type="spellStart"/>
      <w:r w:rsidRPr="37F97E11">
        <w:rPr>
          <w:rFonts w:ascii="Calibri" w:hAnsi="Calibri" w:eastAsia="Calibri" w:cs="Calibri"/>
        </w:rPr>
        <w:t>AcqKnowledge</w:t>
      </w:r>
      <w:proofErr w:type="spellEnd"/>
      <w:r w:rsidRPr="37F97E11">
        <w:rPr>
          <w:rFonts w:ascii="Calibri" w:hAnsi="Calibri" w:eastAsia="Calibri" w:cs="Calibri"/>
        </w:rPr>
        <w:t xml:space="preserve"> 4.2 computer program to verify that the signals were clear. </w:t>
      </w:r>
    </w:p>
    <w:p w:rsidR="44E67440" w:rsidP="37F97E11" w:rsidRDefault="37F97E11" w14:paraId="0CB4F705" w14:textId="2116D350">
      <w:pPr>
        <w:rPr>
          <w:rFonts w:ascii="Calibri" w:hAnsi="Calibri" w:eastAsia="Calibri" w:cs="Calibri"/>
        </w:rPr>
      </w:pPr>
      <w:r w:rsidRPr="37F97E11">
        <w:rPr>
          <w:rFonts w:ascii="Calibri" w:hAnsi="Calibri" w:eastAsia="Calibri" w:cs="Calibri"/>
        </w:rPr>
        <w:t xml:space="preserve">The participant was then shown an eye chart on the projector in the MRI tunnel, and given the following instruction: </w:t>
      </w:r>
    </w:p>
    <w:p w:rsidR="44E67440" w:rsidP="37F97E11" w:rsidRDefault="37F97E11" w14:paraId="5DEDFBCC" w14:textId="7C4F1424">
      <w:pPr>
        <w:ind w:left="720"/>
        <w:rPr>
          <w:rFonts w:eastAsiaTheme="minorEastAsia"/>
          <w:i/>
          <w:iCs/>
          <w:color w:val="333333"/>
        </w:rPr>
      </w:pPr>
      <w:r w:rsidRPr="37F97E11">
        <w:rPr>
          <w:rFonts w:eastAsiaTheme="minorEastAsia"/>
          <w:i/>
          <w:iCs/>
          <w:color w:val="333333"/>
        </w:rPr>
        <w:t>“Please adjust the mirror so that you can see the entire eye chart without moving your head. You may notice a double reflection of the chart. You can fix this reflection by sliding the mirror slightly towards your chin. Have you adjusted the mirror? Can you see the entire eye chart without moving your head? Please read the lowest visible line from the eye chart.”</w:t>
      </w:r>
    </w:p>
    <w:p w:rsidR="44E67440" w:rsidP="37F97E11" w:rsidRDefault="37F97E11" w14:paraId="752F958F" w14:textId="77D31979">
      <w:pPr>
        <w:rPr>
          <w:rFonts w:eastAsiaTheme="minorEastAsia"/>
          <w:color w:val="333333"/>
        </w:rPr>
      </w:pPr>
      <w:r w:rsidRPr="37F97E11">
        <w:rPr>
          <w:rFonts w:eastAsiaTheme="minorEastAsia"/>
          <w:color w:val="333333"/>
        </w:rPr>
        <w:t xml:space="preserve">The participant was then asked to reposition until they were able to read the lowest line of the eye chart. They were then read the following instruction: </w:t>
      </w:r>
    </w:p>
    <w:p w:rsidR="44E67440" w:rsidP="37F97E11" w:rsidRDefault="37F97E11" w14:paraId="328AB50E" w14:textId="6E2C06E8">
      <w:pPr>
        <w:ind w:left="720"/>
        <w:rPr>
          <w:rFonts w:eastAsiaTheme="minorEastAsia"/>
          <w:i/>
          <w:iCs/>
          <w:color w:val="333333"/>
        </w:rPr>
      </w:pPr>
      <w:r w:rsidRPr="37F97E11">
        <w:rPr>
          <w:rFonts w:eastAsiaTheme="minorEastAsia"/>
          <w:i/>
          <w:iCs/>
          <w:color w:val="333333"/>
        </w:rPr>
        <w:t>“We will now begin the scanning procedure, please remain as still as possible during the entirety of the scan, even when the scanner is not actively acquiring images. I will check in with you between scans to provide further instructions and to make sure you are OK. If you become distressed during the scan you may use the squeeze bulb to stop the scan.”</w:t>
      </w:r>
    </w:p>
    <w:p w:rsidR="44E67440" w:rsidP="37F97E11" w:rsidRDefault="44E67440" w14:paraId="2BDC5E5A" w14:textId="2CD3DFBF">
      <w:r>
        <w:br w:type="page"/>
      </w:r>
    </w:p>
    <w:p w:rsidR="44E67440" w:rsidP="37F97E11" w:rsidRDefault="37F97E11" w14:paraId="0CADCA03" w14:textId="53CB0530">
      <w:pPr>
        <w:rPr>
          <w:rFonts w:ascii="Calibri" w:hAnsi="Calibri" w:eastAsia="Calibri" w:cs="Calibri"/>
        </w:rPr>
      </w:pPr>
      <w:r w:rsidRPr="37F97E11">
        <w:rPr>
          <w:rFonts w:ascii="Calibri" w:hAnsi="Calibri" w:eastAsia="Calibri" w:cs="Calibri"/>
        </w:rPr>
        <w:t xml:space="preserve">Throughout scanning, the research assistant provided the specific length and instructions to the participants for each upcoming scan by reading an established script verbatim.  BIOPAC data were saved for each applicable scan by the research assistant from the </w:t>
      </w:r>
      <w:proofErr w:type="spellStart"/>
      <w:r w:rsidRPr="42B81CC9" w:rsidR="7F8B39D0">
        <w:rPr>
          <w:rFonts w:ascii="Calibri" w:hAnsi="Calibri" w:eastAsia="Calibri" w:cs="Calibri"/>
        </w:rPr>
        <w:t>Acq</w:t>
      </w:r>
      <w:r w:rsidRPr="42B81CC9" w:rsidR="3E149F29">
        <w:rPr>
          <w:rFonts w:ascii="Calibri" w:hAnsi="Calibri" w:eastAsia="Calibri" w:cs="Calibri"/>
        </w:rPr>
        <w:t>k</w:t>
      </w:r>
      <w:r w:rsidRPr="42B81CC9" w:rsidR="7F8B39D0">
        <w:rPr>
          <w:rFonts w:ascii="Calibri" w:hAnsi="Calibri" w:eastAsia="Calibri" w:cs="Calibri"/>
        </w:rPr>
        <w:t>nowledge</w:t>
      </w:r>
      <w:proofErr w:type="spellEnd"/>
      <w:r w:rsidRPr="37F97E11">
        <w:rPr>
          <w:rFonts w:ascii="Calibri" w:hAnsi="Calibri" w:eastAsia="Calibri" w:cs="Calibri"/>
        </w:rPr>
        <w:t xml:space="preserve"> program.  Participants were reminded to remain as still as possible throughout scanning and were able to speak to the research assistant via microphone in between each scan. The following table includes the names, lengths, and instructions for each scan that participants completed.  </w:t>
      </w:r>
    </w:p>
    <w:p w:rsidR="37F97E11" w:rsidRDefault="37F97E11" w14:paraId="4BDD8172" w14:textId="2C334DE0">
      <w:r>
        <w:br w:type="page"/>
      </w:r>
    </w:p>
    <w:tbl>
      <w:tblPr>
        <w:tblStyle w:val="TableGrid"/>
        <w:tblW w:w="10815" w:type="dxa"/>
        <w:tblLayout w:type="fixed"/>
        <w:tblLook w:val="06A0" w:firstRow="1" w:lastRow="0" w:firstColumn="1" w:lastColumn="0" w:noHBand="1" w:noVBand="1"/>
      </w:tblPr>
      <w:tblGrid>
        <w:gridCol w:w="1650"/>
        <w:gridCol w:w="1365"/>
        <w:gridCol w:w="7800"/>
      </w:tblGrid>
      <w:tr w:rsidR="37F97E11" w:rsidTr="55A48AD4" w14:paraId="30EB8192" w14:textId="77777777">
        <w:tc>
          <w:tcPr>
            <w:tcW w:w="1650" w:type="dxa"/>
            <w:tcMar/>
          </w:tcPr>
          <w:p w:rsidR="37F97E11" w:rsidP="37F97E11" w:rsidRDefault="37F97E11" w14:paraId="6364510D" w14:textId="3F016656">
            <w:pPr>
              <w:jc w:val="center"/>
              <w:rPr>
                <w:rFonts w:eastAsiaTheme="minorEastAsia"/>
                <w:b/>
                <w:bCs/>
                <w:color w:val="333333"/>
              </w:rPr>
            </w:pPr>
            <w:r w:rsidRPr="37F97E11">
              <w:rPr>
                <w:rFonts w:eastAsiaTheme="minorEastAsia"/>
                <w:b/>
                <w:bCs/>
                <w:color w:val="333333"/>
              </w:rPr>
              <w:t>Scan</w:t>
            </w:r>
          </w:p>
        </w:tc>
        <w:tc>
          <w:tcPr>
            <w:tcW w:w="1365" w:type="dxa"/>
            <w:tcMar/>
          </w:tcPr>
          <w:p w:rsidR="37F97E11" w:rsidP="37F97E11" w:rsidRDefault="37F97E11" w14:paraId="5F16AFDD" w14:textId="34A5F043">
            <w:pPr>
              <w:jc w:val="center"/>
              <w:rPr>
                <w:rFonts w:eastAsiaTheme="minorEastAsia"/>
                <w:b/>
                <w:bCs/>
                <w:color w:val="333333"/>
              </w:rPr>
            </w:pPr>
            <w:r w:rsidRPr="37F97E11">
              <w:rPr>
                <w:rFonts w:eastAsiaTheme="minorEastAsia"/>
                <w:b/>
                <w:bCs/>
                <w:color w:val="333333"/>
              </w:rPr>
              <w:t>Stimulus</w:t>
            </w:r>
          </w:p>
        </w:tc>
        <w:tc>
          <w:tcPr>
            <w:tcW w:w="7800" w:type="dxa"/>
            <w:tcMar/>
          </w:tcPr>
          <w:p w:rsidR="37F97E11" w:rsidP="37F97E11" w:rsidRDefault="37F97E11" w14:paraId="42A00FB6" w14:textId="435BA58F">
            <w:pPr>
              <w:jc w:val="center"/>
              <w:rPr>
                <w:rFonts w:eastAsiaTheme="minorEastAsia"/>
                <w:b/>
                <w:bCs/>
                <w:color w:val="333333"/>
              </w:rPr>
            </w:pPr>
            <w:r w:rsidRPr="37F97E11">
              <w:rPr>
                <w:rFonts w:eastAsiaTheme="minorEastAsia"/>
                <w:b/>
                <w:bCs/>
                <w:color w:val="333333"/>
              </w:rPr>
              <w:t>Script</w:t>
            </w:r>
          </w:p>
        </w:tc>
      </w:tr>
      <w:tr w:rsidR="37F97E11" w:rsidTr="55A48AD4" w14:paraId="50181430" w14:textId="77777777">
        <w:tc>
          <w:tcPr>
            <w:tcW w:w="1650" w:type="dxa"/>
            <w:tcMar/>
          </w:tcPr>
          <w:p w:rsidR="37F97E11" w:rsidP="37F97E11" w:rsidRDefault="37F97E11" w14:paraId="084F344D" w14:textId="1EB240BB">
            <w:pPr>
              <w:jc w:val="center"/>
              <w:rPr>
                <w:rFonts w:eastAsiaTheme="minorEastAsia"/>
                <w:color w:val="333333"/>
              </w:rPr>
            </w:pPr>
            <w:r w:rsidRPr="37F97E11">
              <w:rPr>
                <w:rFonts w:eastAsiaTheme="minorEastAsia"/>
                <w:color w:val="333333"/>
              </w:rPr>
              <w:t>Localizer</w:t>
            </w:r>
          </w:p>
        </w:tc>
        <w:tc>
          <w:tcPr>
            <w:tcW w:w="1365" w:type="dxa"/>
            <w:tcMar/>
          </w:tcPr>
          <w:p w:rsidR="37F97E11" w:rsidP="37F97E11" w:rsidRDefault="37F97E11" w14:paraId="2B4D37A7" w14:textId="254A6490">
            <w:pPr>
              <w:jc w:val="center"/>
              <w:rPr>
                <w:rFonts w:eastAsiaTheme="minorEastAsia"/>
                <w:color w:val="333333"/>
              </w:rPr>
            </w:pPr>
            <w:r w:rsidRPr="37F97E11">
              <w:rPr>
                <w:rFonts w:eastAsiaTheme="minorEastAsia"/>
                <w:color w:val="333333"/>
              </w:rPr>
              <w:t>None</w:t>
            </w:r>
          </w:p>
          <w:p w:rsidR="37F97E11" w:rsidP="37F97E11" w:rsidRDefault="37F97E11" w14:paraId="71F86B19" w14:textId="71627338">
            <w:pPr>
              <w:jc w:val="center"/>
              <w:rPr>
                <w:rFonts w:eastAsiaTheme="minorEastAsia"/>
                <w:color w:val="333333"/>
              </w:rPr>
            </w:pPr>
          </w:p>
        </w:tc>
        <w:tc>
          <w:tcPr>
            <w:tcW w:w="7800" w:type="dxa"/>
            <w:tcMar/>
          </w:tcPr>
          <w:p w:rsidR="37F97E11" w:rsidP="37F97E11" w:rsidRDefault="37F97E11" w14:paraId="60EFADE1" w14:textId="7D1F142B">
            <w:pPr>
              <w:rPr>
                <w:rFonts w:eastAsiaTheme="minorEastAsia"/>
                <w:color w:val="333333"/>
              </w:rPr>
            </w:pPr>
            <w:r w:rsidRPr="37F97E11">
              <w:rPr>
                <w:rFonts w:eastAsiaTheme="minorEastAsia"/>
                <w:color w:val="333333"/>
              </w:rPr>
              <w:t>We will begin with a short one minute second scan.</w:t>
            </w:r>
          </w:p>
        </w:tc>
      </w:tr>
      <w:tr w:rsidR="37F97E11" w:rsidTr="55A48AD4" w14:paraId="5573559C" w14:textId="77777777">
        <w:tc>
          <w:tcPr>
            <w:tcW w:w="1650" w:type="dxa"/>
            <w:tcMar/>
          </w:tcPr>
          <w:p w:rsidR="37F97E11" w:rsidP="37F97E11" w:rsidRDefault="37F97E11" w14:paraId="50B9352B" w14:textId="1B37A9A6">
            <w:pPr>
              <w:jc w:val="center"/>
              <w:rPr>
                <w:rFonts w:eastAsiaTheme="minorEastAsia"/>
                <w:color w:val="333333"/>
              </w:rPr>
            </w:pPr>
            <w:r w:rsidRPr="37F97E11">
              <w:rPr>
                <w:rFonts w:eastAsiaTheme="minorEastAsia"/>
                <w:color w:val="333333"/>
              </w:rPr>
              <w:t>T1</w:t>
            </w:r>
          </w:p>
        </w:tc>
        <w:tc>
          <w:tcPr>
            <w:tcW w:w="1365" w:type="dxa"/>
            <w:tcMar/>
          </w:tcPr>
          <w:p w:rsidR="37F97E11" w:rsidP="37F97E11" w:rsidRDefault="37F97E11" w14:paraId="3A9AF12A" w14:textId="254A6490">
            <w:pPr>
              <w:jc w:val="center"/>
              <w:rPr>
                <w:rFonts w:eastAsiaTheme="minorEastAsia"/>
                <w:color w:val="333333"/>
              </w:rPr>
            </w:pPr>
            <w:r w:rsidRPr="37F97E11">
              <w:rPr>
                <w:rFonts w:eastAsiaTheme="minorEastAsia"/>
                <w:color w:val="333333"/>
              </w:rPr>
              <w:t>None</w:t>
            </w:r>
          </w:p>
        </w:tc>
        <w:tc>
          <w:tcPr>
            <w:tcW w:w="7800" w:type="dxa"/>
            <w:tcMar/>
          </w:tcPr>
          <w:p w:rsidR="37F97E11" w:rsidP="37F97E11" w:rsidRDefault="37F97E11" w14:paraId="4680D3A0" w14:textId="4A99F0BB">
            <w:pPr>
              <w:rPr>
                <w:rFonts w:eastAsiaTheme="minorEastAsia"/>
                <w:color w:val="333333"/>
              </w:rPr>
            </w:pPr>
            <w:r w:rsidRPr="37F97E11">
              <w:rPr>
                <w:rFonts w:eastAsiaTheme="minorEastAsia"/>
                <w:color w:val="333333"/>
              </w:rPr>
              <w:t xml:space="preserve">Next is a </w:t>
            </w:r>
            <w:proofErr w:type="gramStart"/>
            <w:r w:rsidRPr="37F97E11">
              <w:rPr>
                <w:rFonts w:eastAsiaTheme="minorEastAsia"/>
                <w:color w:val="333333"/>
              </w:rPr>
              <w:t>five minute</w:t>
            </w:r>
            <w:proofErr w:type="gramEnd"/>
            <w:r w:rsidRPr="37F97E11">
              <w:rPr>
                <w:rFonts w:eastAsiaTheme="minorEastAsia"/>
                <w:color w:val="333333"/>
              </w:rPr>
              <w:t xml:space="preserve"> anatomical scan. You may have your eyes open or closed during this scan. Please remain as still as possible. There will be a brief delay while we prepare for the next part of the experiment.</w:t>
            </w:r>
          </w:p>
        </w:tc>
      </w:tr>
      <w:tr w:rsidR="37F97E11" w:rsidTr="55A48AD4" w14:paraId="7CB7B17D" w14:textId="77777777">
        <w:tc>
          <w:tcPr>
            <w:tcW w:w="1650" w:type="dxa"/>
            <w:tcMar/>
          </w:tcPr>
          <w:p w:rsidR="37F97E11" w:rsidP="37F97E11" w:rsidRDefault="37F97E11" w14:paraId="7BF77031" w14:textId="00903B43">
            <w:pPr>
              <w:jc w:val="center"/>
              <w:rPr>
                <w:rFonts w:eastAsiaTheme="minorEastAsia"/>
                <w:color w:val="333333"/>
              </w:rPr>
            </w:pPr>
            <w:r w:rsidRPr="37F97E11">
              <w:rPr>
                <w:rFonts w:eastAsiaTheme="minorEastAsia"/>
                <w:color w:val="333333"/>
              </w:rPr>
              <w:t>Phase Map</w:t>
            </w:r>
          </w:p>
        </w:tc>
        <w:tc>
          <w:tcPr>
            <w:tcW w:w="1365" w:type="dxa"/>
            <w:tcMar/>
          </w:tcPr>
          <w:p w:rsidR="37F97E11" w:rsidP="37F97E11" w:rsidRDefault="37F97E11" w14:paraId="29ECE146" w14:textId="254A6490">
            <w:pPr>
              <w:jc w:val="center"/>
              <w:rPr>
                <w:rFonts w:eastAsiaTheme="minorEastAsia"/>
                <w:color w:val="333333"/>
              </w:rPr>
            </w:pPr>
            <w:r w:rsidRPr="37F97E11">
              <w:rPr>
                <w:rFonts w:eastAsiaTheme="minorEastAsia"/>
                <w:color w:val="333333"/>
              </w:rPr>
              <w:t>None</w:t>
            </w:r>
          </w:p>
          <w:p w:rsidR="37F97E11" w:rsidP="37F97E11" w:rsidRDefault="37F97E11" w14:paraId="73BE0AA4" w14:textId="6F92023C">
            <w:pPr>
              <w:jc w:val="center"/>
              <w:rPr>
                <w:rFonts w:eastAsiaTheme="minorEastAsia"/>
                <w:color w:val="333333"/>
              </w:rPr>
            </w:pPr>
          </w:p>
        </w:tc>
        <w:tc>
          <w:tcPr>
            <w:tcW w:w="7800" w:type="dxa"/>
            <w:tcMar/>
          </w:tcPr>
          <w:p w:rsidR="37F97E11" w:rsidP="37F97E11" w:rsidRDefault="37F97E11" w14:paraId="6EA0A083" w14:textId="796B6260">
            <w:pPr>
              <w:rPr>
                <w:rFonts w:eastAsiaTheme="minorEastAsia"/>
                <w:color w:val="333333"/>
              </w:rPr>
            </w:pPr>
            <w:r w:rsidRPr="37F97E11">
              <w:rPr>
                <w:rFonts w:eastAsiaTheme="minorEastAsia"/>
                <w:color w:val="333333"/>
              </w:rPr>
              <w:t xml:space="preserve">Next will be a </w:t>
            </w:r>
            <w:proofErr w:type="gramStart"/>
            <w:r w:rsidRPr="37F97E11">
              <w:rPr>
                <w:rFonts w:eastAsiaTheme="minorEastAsia"/>
                <w:color w:val="333333"/>
              </w:rPr>
              <w:t>minute long</w:t>
            </w:r>
            <w:proofErr w:type="gramEnd"/>
            <w:r w:rsidRPr="37F97E11">
              <w:rPr>
                <w:rFonts w:eastAsiaTheme="minorEastAsia"/>
                <w:color w:val="333333"/>
              </w:rPr>
              <w:t xml:space="preserve"> scan, you may have your eyes open or closed during this scan. Please continue to stay as still as possible. There will be a brief delay while we prepare for the next part of the experiment.</w:t>
            </w:r>
          </w:p>
        </w:tc>
      </w:tr>
      <w:tr w:rsidR="37F97E11" w:rsidTr="55A48AD4" w14:paraId="5A236461" w14:textId="77777777">
        <w:tc>
          <w:tcPr>
            <w:tcW w:w="1650" w:type="dxa"/>
            <w:tcMar/>
          </w:tcPr>
          <w:p w:rsidR="37F97E11" w:rsidP="37F97E11" w:rsidRDefault="37F97E11" w14:paraId="1B2213DC" w14:textId="35A9BAD1">
            <w:pPr>
              <w:jc w:val="center"/>
              <w:rPr>
                <w:rFonts w:eastAsiaTheme="minorEastAsia"/>
                <w:color w:val="333333"/>
              </w:rPr>
            </w:pPr>
            <w:r w:rsidRPr="37F97E11">
              <w:rPr>
                <w:rFonts w:eastAsiaTheme="minorEastAsia"/>
                <w:color w:val="333333"/>
              </w:rPr>
              <w:t>Mask</w:t>
            </w:r>
          </w:p>
        </w:tc>
        <w:tc>
          <w:tcPr>
            <w:tcW w:w="1365" w:type="dxa"/>
            <w:tcMar/>
          </w:tcPr>
          <w:p w:rsidR="37F97E11" w:rsidP="37F97E11" w:rsidRDefault="37F97E11" w14:paraId="425F0D4B" w14:textId="254A6490">
            <w:pPr>
              <w:jc w:val="center"/>
              <w:rPr>
                <w:rFonts w:eastAsiaTheme="minorEastAsia"/>
                <w:color w:val="333333"/>
              </w:rPr>
            </w:pPr>
            <w:r w:rsidRPr="37F97E11">
              <w:rPr>
                <w:rFonts w:eastAsiaTheme="minorEastAsia"/>
                <w:color w:val="333333"/>
              </w:rPr>
              <w:t>None</w:t>
            </w:r>
          </w:p>
          <w:p w:rsidR="37F97E11" w:rsidP="37F97E11" w:rsidRDefault="37F97E11" w14:paraId="305A8AD4" w14:textId="7B659C04">
            <w:pPr>
              <w:jc w:val="center"/>
              <w:rPr>
                <w:rFonts w:eastAsiaTheme="minorEastAsia"/>
                <w:color w:val="333333"/>
              </w:rPr>
            </w:pPr>
          </w:p>
        </w:tc>
        <w:tc>
          <w:tcPr>
            <w:tcW w:w="7800" w:type="dxa"/>
            <w:tcMar/>
          </w:tcPr>
          <w:p w:rsidR="37F97E11" w:rsidP="37F97E11" w:rsidRDefault="37F97E11" w14:paraId="06528C25" w14:textId="045A1A2B">
            <w:pPr>
              <w:rPr>
                <w:rFonts w:eastAsiaTheme="minorEastAsia"/>
                <w:color w:val="333333"/>
              </w:rPr>
            </w:pPr>
            <w:r w:rsidRPr="37F97E11">
              <w:rPr>
                <w:rFonts w:eastAsiaTheme="minorEastAsia"/>
                <w:color w:val="333333"/>
              </w:rPr>
              <w:t>Next is a short 15 second scan</w:t>
            </w:r>
          </w:p>
        </w:tc>
      </w:tr>
      <w:tr w:rsidR="37F97E11" w:rsidTr="55A48AD4" w14:paraId="1E647F27" w14:textId="77777777">
        <w:tc>
          <w:tcPr>
            <w:tcW w:w="1650" w:type="dxa"/>
            <w:tcMar/>
          </w:tcPr>
          <w:p w:rsidR="37F97E11" w:rsidP="37F97E11" w:rsidRDefault="37F97E11" w14:paraId="29125147" w14:textId="392931C5">
            <w:pPr>
              <w:spacing w:line="259" w:lineRule="auto"/>
              <w:jc w:val="center"/>
              <w:rPr>
                <w:rFonts w:eastAsiaTheme="minorEastAsia"/>
                <w:color w:val="333333"/>
              </w:rPr>
            </w:pPr>
            <w:r w:rsidRPr="37F97E11">
              <w:rPr>
                <w:rFonts w:eastAsiaTheme="minorEastAsia"/>
                <w:color w:val="333333"/>
              </w:rPr>
              <w:t>Resting State</w:t>
            </w:r>
          </w:p>
        </w:tc>
        <w:tc>
          <w:tcPr>
            <w:tcW w:w="1365" w:type="dxa"/>
            <w:tcMar/>
          </w:tcPr>
          <w:p w:rsidR="37F97E11" w:rsidP="37F97E11" w:rsidRDefault="37F97E11" w14:paraId="56C8BC5F" w14:textId="62361322">
            <w:pPr>
              <w:jc w:val="center"/>
              <w:rPr>
                <w:rFonts w:eastAsiaTheme="minorEastAsia"/>
                <w:color w:val="333333"/>
              </w:rPr>
            </w:pPr>
            <w:r w:rsidRPr="37F97E11">
              <w:rPr>
                <w:rFonts w:eastAsiaTheme="minorEastAsia"/>
                <w:color w:val="333333"/>
              </w:rPr>
              <w:t>Fixation</w:t>
            </w:r>
          </w:p>
        </w:tc>
        <w:tc>
          <w:tcPr>
            <w:tcW w:w="7800" w:type="dxa"/>
            <w:tcMar/>
          </w:tcPr>
          <w:p w:rsidR="37F97E11" w:rsidP="37F97E11" w:rsidRDefault="37F97E11" w14:paraId="493DAD19" w14:textId="3C64005C">
            <w:pPr>
              <w:rPr>
                <w:rFonts w:eastAsiaTheme="minorEastAsia"/>
                <w:color w:val="333333"/>
              </w:rPr>
            </w:pPr>
            <w:r w:rsidRPr="37F97E11">
              <w:rPr>
                <w:rFonts w:eastAsiaTheme="minorEastAsia"/>
                <w:color w:val="333333"/>
              </w:rPr>
              <w:t>Next is a resting state scan. Please lie quietly with your eyes open and direct your gaze towards the cross in the middle of the screen. During this scan let your mind wander freely. Do not perform any sort of mental calculation, memory recall, or other mental tasks. If you notice yourself focusing on a particular stream of thoughts, let your mind wander away. Please stay awake and remain as still as possible. This scan will last 6 minutes. (BIOPAC recorded)</w:t>
            </w:r>
          </w:p>
        </w:tc>
      </w:tr>
      <w:tr w:rsidR="37F97E11" w:rsidTr="55A48AD4" w14:paraId="756576FA" w14:textId="77777777">
        <w:tc>
          <w:tcPr>
            <w:tcW w:w="1650" w:type="dxa"/>
            <w:tcMar/>
          </w:tcPr>
          <w:p w:rsidR="37F97E11" w:rsidP="37F97E11" w:rsidRDefault="37F97E11" w14:paraId="25467470" w14:textId="6818A920">
            <w:pPr>
              <w:jc w:val="center"/>
              <w:rPr>
                <w:rFonts w:eastAsiaTheme="minorEastAsia"/>
                <w:color w:val="333333"/>
              </w:rPr>
            </w:pPr>
            <w:r w:rsidRPr="37F97E11">
              <w:rPr>
                <w:rFonts w:eastAsiaTheme="minorEastAsia"/>
                <w:color w:val="333333"/>
              </w:rPr>
              <w:t>Peer</w:t>
            </w:r>
          </w:p>
        </w:tc>
        <w:tc>
          <w:tcPr>
            <w:tcW w:w="1365" w:type="dxa"/>
            <w:tcMar/>
          </w:tcPr>
          <w:p w:rsidR="37F97E11" w:rsidP="37F97E11" w:rsidRDefault="37F97E11" w14:paraId="6452C034" w14:textId="2796871E">
            <w:pPr>
              <w:jc w:val="center"/>
              <w:rPr>
                <w:rFonts w:eastAsiaTheme="minorEastAsia"/>
                <w:color w:val="333333"/>
              </w:rPr>
            </w:pPr>
            <w:r w:rsidRPr="37F97E11">
              <w:rPr>
                <w:rFonts w:eastAsiaTheme="minorEastAsia"/>
                <w:color w:val="333333"/>
              </w:rPr>
              <w:t>Peer</w:t>
            </w:r>
          </w:p>
        </w:tc>
        <w:tc>
          <w:tcPr>
            <w:tcW w:w="7800" w:type="dxa"/>
            <w:tcMar/>
          </w:tcPr>
          <w:p w:rsidR="37F97E11" w:rsidP="37F97E11" w:rsidRDefault="37F97E11" w14:paraId="77BBE87A" w14:textId="08222A93">
            <w:pPr>
              <w:rPr>
                <w:rFonts w:eastAsiaTheme="minorEastAsia"/>
                <w:color w:val="333333"/>
              </w:rPr>
            </w:pPr>
            <w:r w:rsidRPr="37F97E11">
              <w:rPr>
                <w:rFonts w:eastAsiaTheme="minorEastAsia"/>
                <w:color w:val="333333"/>
              </w:rPr>
              <w:t>Next is the ``follow the dot'' task. A dot will appear at random locations on the screen. Direct your gaze on the dot for the entire time that it is visible on the screen. Move your eyes only and not your head. This scan will last about 2 minutes.</w:t>
            </w:r>
          </w:p>
        </w:tc>
      </w:tr>
      <w:tr w:rsidR="37F97E11" w:rsidTr="55A48AD4" w14:paraId="2A70DFAC" w14:textId="77777777">
        <w:tc>
          <w:tcPr>
            <w:tcW w:w="1650" w:type="dxa"/>
            <w:tcMar/>
          </w:tcPr>
          <w:p w:rsidR="37F97E11" w:rsidP="55A48AD4" w:rsidRDefault="37F97E11" w14:paraId="2F7BBFC3" w14:textId="66172010">
            <w:pPr>
              <w:jc w:val="center"/>
              <w:rPr>
                <w:rFonts w:eastAsia="ＭＳ 明朝" w:eastAsiaTheme="minorEastAsia"/>
                <w:color w:val="333333"/>
              </w:rPr>
            </w:pPr>
            <w:r w:rsidRPr="55A48AD4" w:rsidR="37F97E11">
              <w:rPr>
                <w:rFonts w:eastAsia="ＭＳ 明朝" w:eastAsiaTheme="minorEastAsia"/>
                <w:color w:val="333333"/>
              </w:rPr>
              <w:t>Neurofeedback</w:t>
            </w:r>
            <w:r w:rsidRPr="55A48AD4" w:rsidR="3A7ABEEB">
              <w:rPr>
                <w:rFonts w:eastAsia="ＭＳ 明朝" w:eastAsiaTheme="minorEastAsia"/>
                <w:color w:val="333333"/>
              </w:rPr>
              <w:t xml:space="preserve"> (RT</w:t>
            </w:r>
            <w:r w:rsidRPr="55A48AD4" w:rsidR="1FF0DD1E">
              <w:rPr>
                <w:rFonts w:eastAsia="ＭＳ 明朝" w:eastAsiaTheme="minorEastAsia"/>
                <w:color w:val="333333"/>
              </w:rPr>
              <w:t>-</w:t>
            </w:r>
            <w:r w:rsidRPr="55A48AD4" w:rsidR="3A7ABEEB">
              <w:rPr>
                <w:rFonts w:eastAsia="ＭＳ 明朝" w:eastAsiaTheme="minorEastAsia"/>
                <w:color w:val="333333"/>
              </w:rPr>
              <w:t>f</w:t>
            </w:r>
            <w:r w:rsidRPr="55A48AD4" w:rsidR="4E3D25B9">
              <w:rPr>
                <w:rFonts w:eastAsia="ＭＳ 明朝" w:eastAsiaTheme="minorEastAsia"/>
                <w:color w:val="333333"/>
              </w:rPr>
              <w:t>MRI</w:t>
            </w:r>
            <w:r w:rsidRPr="55A48AD4" w:rsidR="3A7ABEEB">
              <w:rPr>
                <w:rFonts w:eastAsia="ＭＳ 明朝" w:eastAsiaTheme="minorEastAsia"/>
                <w:color w:val="333333"/>
              </w:rPr>
              <w:t>)</w:t>
            </w:r>
          </w:p>
        </w:tc>
        <w:tc>
          <w:tcPr>
            <w:tcW w:w="1365" w:type="dxa"/>
            <w:tcMar/>
          </w:tcPr>
          <w:p w:rsidR="37F97E11" w:rsidP="37F97E11" w:rsidRDefault="37F97E11" w14:paraId="4C7C832B" w14:textId="441791F4">
            <w:pPr>
              <w:jc w:val="center"/>
              <w:rPr>
                <w:rFonts w:eastAsiaTheme="minorEastAsia"/>
                <w:color w:val="333333"/>
              </w:rPr>
            </w:pPr>
            <w:r w:rsidRPr="37F97E11">
              <w:rPr>
                <w:rFonts w:eastAsiaTheme="minorEastAsia"/>
                <w:color w:val="333333"/>
              </w:rPr>
              <w:t>Feedback</w:t>
            </w:r>
          </w:p>
        </w:tc>
        <w:tc>
          <w:tcPr>
            <w:tcW w:w="7800" w:type="dxa"/>
            <w:tcMar/>
          </w:tcPr>
          <w:p w:rsidR="37F97E11" w:rsidP="37F97E11" w:rsidRDefault="37F97E11" w14:paraId="3D579B3F" w14:textId="1243C147">
            <w:pPr>
              <w:rPr>
                <w:rFonts w:eastAsiaTheme="minorEastAsia"/>
                <w:color w:val="333333"/>
              </w:rPr>
            </w:pPr>
            <w:r w:rsidRPr="37F97E11">
              <w:rPr>
                <w:rFonts w:eastAsiaTheme="minorEastAsia"/>
                <w:color w:val="333333"/>
              </w:rPr>
              <w:t xml:space="preserve">Next is the feedback task. During this </w:t>
            </w:r>
            <w:proofErr w:type="gramStart"/>
            <w:r w:rsidRPr="37F97E11">
              <w:rPr>
                <w:rFonts w:eastAsiaTheme="minorEastAsia"/>
                <w:color w:val="333333"/>
              </w:rPr>
              <w:t>scan</w:t>
            </w:r>
            <w:proofErr w:type="gramEnd"/>
            <w:r w:rsidRPr="37F97E11">
              <w:rPr>
                <w:rFonts w:eastAsiaTheme="minorEastAsia"/>
                <w:color w:val="333333"/>
              </w:rPr>
              <w:t xml:space="preserve"> please direct your gaze to the instruction at the bottom-middle of the brain-o-meter. Depending on the instruction, modulate your thoughts to move the needle toward either the ``focused'' or ``wandering'' label. Remember that these labels will periodically swap during the scan. Also remember that you will be periodically asked to push a button. Please do not count out loud or otherwise move your mouth during the scan. This scan will last 12 minutes, please stay as still as possible. (BIOPAC recorded)</w:t>
            </w:r>
          </w:p>
        </w:tc>
      </w:tr>
      <w:tr w:rsidR="37F97E11" w:rsidTr="55A48AD4" w14:paraId="31066CCB" w14:textId="77777777">
        <w:tc>
          <w:tcPr>
            <w:tcW w:w="1650" w:type="dxa"/>
            <w:tcMar/>
          </w:tcPr>
          <w:p w:rsidR="37F97E11" w:rsidP="37F97E11" w:rsidRDefault="37F97E11" w14:paraId="373CD085" w14:textId="3FEF7E9C">
            <w:pPr>
              <w:jc w:val="center"/>
              <w:rPr>
                <w:rFonts w:eastAsiaTheme="minorEastAsia"/>
                <w:color w:val="333333"/>
              </w:rPr>
            </w:pPr>
            <w:r w:rsidRPr="37F97E11">
              <w:rPr>
                <w:rFonts w:eastAsiaTheme="minorEastAsia"/>
                <w:color w:val="333333"/>
              </w:rPr>
              <w:t>MSIT</w:t>
            </w:r>
          </w:p>
        </w:tc>
        <w:tc>
          <w:tcPr>
            <w:tcW w:w="1365" w:type="dxa"/>
            <w:tcMar/>
          </w:tcPr>
          <w:p w:rsidR="37F97E11" w:rsidP="37F97E11" w:rsidRDefault="37F97E11" w14:paraId="512E5082" w14:textId="7C59B017">
            <w:pPr>
              <w:jc w:val="center"/>
              <w:rPr>
                <w:rFonts w:eastAsiaTheme="minorEastAsia"/>
                <w:color w:val="333333"/>
              </w:rPr>
            </w:pPr>
            <w:r w:rsidRPr="37F97E11">
              <w:rPr>
                <w:rFonts w:eastAsiaTheme="minorEastAsia"/>
                <w:color w:val="333333"/>
              </w:rPr>
              <w:t>MSIT</w:t>
            </w:r>
          </w:p>
        </w:tc>
        <w:tc>
          <w:tcPr>
            <w:tcW w:w="7800" w:type="dxa"/>
            <w:tcMar/>
          </w:tcPr>
          <w:p w:rsidR="37F97E11" w:rsidP="37F97E11" w:rsidRDefault="37F97E11" w14:paraId="5C10F932" w14:textId="4C66B9AE">
            <w:pPr>
              <w:rPr>
                <w:rFonts w:eastAsiaTheme="minorEastAsia"/>
                <w:color w:val="333333"/>
              </w:rPr>
            </w:pPr>
            <w:r w:rsidRPr="37F97E11">
              <w:rPr>
                <w:rFonts w:eastAsiaTheme="minorEastAsia"/>
                <w:color w:val="333333"/>
              </w:rPr>
              <w:t>Next is the number task. When the scan starts, a white dot will appear on the screen for 30 seconds before the task begins. Once the task starts, please remember to report the value of the number that does not belong in the set. The sets of numbers will change about every two seconds. Please answer as quickly as possible, but since getting the correct answer is important, do not sacrifice accuracy for speed. This scan will last about 7 minutes. (BIOPAC recorded)</w:t>
            </w:r>
          </w:p>
        </w:tc>
      </w:tr>
      <w:tr w:rsidR="37F97E11" w:rsidTr="55A48AD4" w14:paraId="18DDA410" w14:textId="77777777">
        <w:tc>
          <w:tcPr>
            <w:tcW w:w="1650" w:type="dxa"/>
            <w:tcMar/>
          </w:tcPr>
          <w:p w:rsidR="37F97E11" w:rsidP="37F97E11" w:rsidRDefault="37F97E11" w14:paraId="44C4DDB5" w14:textId="0D4F4A57">
            <w:pPr>
              <w:jc w:val="center"/>
              <w:rPr>
                <w:rFonts w:eastAsiaTheme="minorEastAsia"/>
                <w:color w:val="333333"/>
              </w:rPr>
            </w:pPr>
            <w:r w:rsidRPr="37F97E11">
              <w:rPr>
                <w:rFonts w:eastAsiaTheme="minorEastAsia"/>
                <w:color w:val="333333"/>
              </w:rPr>
              <w:t>Set Volume</w:t>
            </w:r>
          </w:p>
        </w:tc>
        <w:tc>
          <w:tcPr>
            <w:tcW w:w="1365" w:type="dxa"/>
            <w:tcMar/>
          </w:tcPr>
          <w:p w:rsidR="37F97E11" w:rsidP="37F97E11" w:rsidRDefault="37F97E11" w14:paraId="3DBCE4EB" w14:textId="501BFEEE">
            <w:pPr>
              <w:jc w:val="center"/>
              <w:rPr>
                <w:rFonts w:eastAsiaTheme="minorEastAsia"/>
                <w:color w:val="333333"/>
              </w:rPr>
            </w:pPr>
            <w:r w:rsidRPr="37F97E11">
              <w:rPr>
                <w:rFonts w:eastAsiaTheme="minorEastAsia"/>
                <w:color w:val="333333"/>
              </w:rPr>
              <w:t xml:space="preserve">Set Volume </w:t>
            </w:r>
          </w:p>
        </w:tc>
        <w:tc>
          <w:tcPr>
            <w:tcW w:w="7800" w:type="dxa"/>
            <w:tcMar/>
          </w:tcPr>
          <w:p w:rsidR="37F97E11" w:rsidP="37F97E11" w:rsidRDefault="37F97E11" w14:paraId="2D724253" w14:textId="2CD083BA">
            <w:pPr>
              <w:rPr>
                <w:rFonts w:eastAsiaTheme="minorEastAsia"/>
                <w:color w:val="333333"/>
              </w:rPr>
            </w:pPr>
            <w:r w:rsidRPr="37F97E11">
              <w:rPr>
                <w:rFonts w:eastAsiaTheme="minorEastAsia"/>
                <w:color w:val="333333"/>
              </w:rPr>
              <w:t xml:space="preserve">In the next scan you will be asked to answer some questions. Before we begin, we are going to set the volume for you to ensure that you can hear the questions while the scanner is </w:t>
            </w:r>
            <w:proofErr w:type="gramStart"/>
            <w:r w:rsidRPr="37F97E11">
              <w:rPr>
                <w:rFonts w:eastAsiaTheme="minorEastAsia"/>
                <w:color w:val="333333"/>
              </w:rPr>
              <w:t>going</w:t>
            </w:r>
            <w:proofErr w:type="gramEnd"/>
            <w:r w:rsidRPr="37F97E11">
              <w:rPr>
                <w:rFonts w:eastAsiaTheme="minorEastAsia"/>
                <w:color w:val="333333"/>
              </w:rPr>
              <w:t xml:space="preserve"> and you are comfortable. I am going to play a recording and run the scanner in the background. You may adjust the volume by pressing “1” to increase and “2” to decrease.</w:t>
            </w:r>
          </w:p>
        </w:tc>
      </w:tr>
      <w:tr w:rsidR="37F97E11" w:rsidTr="55A48AD4" w14:paraId="4AFBBAEB" w14:textId="77777777">
        <w:tc>
          <w:tcPr>
            <w:tcW w:w="1650" w:type="dxa"/>
            <w:tcMar/>
          </w:tcPr>
          <w:p w:rsidR="37F97E11" w:rsidP="37F97E11" w:rsidRDefault="37F97E11" w14:paraId="50FB2A7F" w14:textId="7B6ED2DC">
            <w:pPr>
              <w:jc w:val="center"/>
              <w:rPr>
                <w:rFonts w:eastAsiaTheme="minorEastAsia"/>
                <w:color w:val="333333"/>
              </w:rPr>
            </w:pPr>
            <w:r w:rsidRPr="37F97E11">
              <w:rPr>
                <w:rFonts w:eastAsiaTheme="minorEastAsia"/>
                <w:color w:val="333333"/>
              </w:rPr>
              <w:t>Moral Dilemma</w:t>
            </w:r>
          </w:p>
        </w:tc>
        <w:tc>
          <w:tcPr>
            <w:tcW w:w="1365" w:type="dxa"/>
            <w:tcMar/>
          </w:tcPr>
          <w:p w:rsidR="37F97E11" w:rsidP="37F97E11" w:rsidRDefault="37F97E11" w14:paraId="31B7B8A5" w14:textId="44E89825">
            <w:pPr>
              <w:jc w:val="center"/>
              <w:rPr>
                <w:rFonts w:eastAsiaTheme="minorEastAsia"/>
                <w:color w:val="333333"/>
              </w:rPr>
            </w:pPr>
            <w:r w:rsidRPr="37F97E11">
              <w:rPr>
                <w:rFonts w:eastAsiaTheme="minorEastAsia"/>
                <w:color w:val="333333"/>
              </w:rPr>
              <w:t>Moral Dilemma</w:t>
            </w:r>
          </w:p>
        </w:tc>
        <w:tc>
          <w:tcPr>
            <w:tcW w:w="7800" w:type="dxa"/>
            <w:tcMar/>
          </w:tcPr>
          <w:p w:rsidR="37F97E11" w:rsidP="37F97E11" w:rsidRDefault="37F97E11" w14:paraId="1FFD6C16" w14:textId="7D50D794">
            <w:pPr>
              <w:rPr>
                <w:rFonts w:eastAsiaTheme="minorEastAsia"/>
                <w:color w:val="333333"/>
              </w:rPr>
            </w:pPr>
            <w:r w:rsidRPr="37F97E11">
              <w:rPr>
                <w:rFonts w:eastAsiaTheme="minorEastAsia"/>
                <w:color w:val="333333"/>
              </w:rPr>
              <w:t>In this scan you will see the images associated with the stories and situations you watched earlier. Each picture will be accompanied by a yes/no question. Please indicate your answer to the question by using the keypad provided. Press 1 for YES and 2 for NO. The scenarios will be changing quickly so do not spend a long time thinking about your responses. This scan will last about 4 minutes. Do you have any questions? (BIOPAC recorded)</w:t>
            </w:r>
          </w:p>
        </w:tc>
      </w:tr>
    </w:tbl>
    <w:p w:rsidR="37F97E11" w:rsidRDefault="37F97E11" w14:paraId="6DB4422D" w14:textId="312D7857"/>
    <w:p w:rsidR="44E67440" w:rsidRDefault="44E67440" w14:paraId="35CB87D5" w14:textId="5B384BCB">
      <w:r>
        <w:br w:type="page"/>
      </w:r>
    </w:p>
    <w:p w:rsidR="44E67440" w:rsidP="44E67440" w:rsidRDefault="44E67440" w14:paraId="1B1E45AF" w14:textId="54F1B1D0">
      <w:pPr>
        <w:rPr>
          <w:rFonts w:ascii="Calibri" w:hAnsi="Calibri" w:eastAsia="Calibri" w:cs="Calibri"/>
        </w:rPr>
      </w:pPr>
      <w:r w:rsidRPr="44E67440">
        <w:rPr>
          <w:rFonts w:ascii="Calibri" w:hAnsi="Calibri" w:eastAsia="Calibri" w:cs="Calibri"/>
          <w:b/>
          <w:bCs/>
          <w:u w:val="single"/>
        </w:rPr>
        <w:t>RVIP</w:t>
      </w:r>
    </w:p>
    <w:p w:rsidR="44E67440" w:rsidP="44E67440" w:rsidRDefault="44E67440" w14:paraId="46CE5011" w14:textId="7FE60CE8">
      <w:pPr>
        <w:rPr>
          <w:rFonts w:ascii="Calibri" w:hAnsi="Calibri" w:eastAsia="Calibri" w:cs="Calibri"/>
        </w:rPr>
      </w:pPr>
      <w:r w:rsidRPr="44E67440">
        <w:rPr>
          <w:rFonts w:ascii="Calibri" w:hAnsi="Calibri" w:eastAsia="Calibri" w:cs="Calibri"/>
          <w:b/>
          <w:bCs/>
        </w:rPr>
        <w:t>Assessment Used:</w:t>
      </w:r>
      <w:r w:rsidRPr="44E67440">
        <w:rPr>
          <w:rFonts w:ascii="Calibri" w:hAnsi="Calibri" w:eastAsia="Calibri" w:cs="Calibri"/>
        </w:rPr>
        <w:t xml:space="preserve"> Rapid Visual Information Processing (RVIP)</w:t>
      </w:r>
    </w:p>
    <w:p w:rsidR="44E67440" w:rsidP="44E67440" w:rsidRDefault="44E67440" w14:paraId="0EB5F0CC" w14:textId="156030A7">
      <w:pPr>
        <w:rPr>
          <w:rFonts w:ascii="Calibri" w:hAnsi="Calibri" w:eastAsia="Calibri" w:cs="Calibri"/>
        </w:rPr>
      </w:pPr>
      <w:r w:rsidRPr="44E67440">
        <w:rPr>
          <w:rFonts w:ascii="Calibri" w:hAnsi="Calibri" w:eastAsia="Calibri" w:cs="Calibri"/>
        </w:rPr>
        <w:t>References: Sahakian, B.J. &amp; Owen, A.M. (1992). Computerized assessment in neuropsychiatry using CANTAB: discussion paper. Journal of the Royal Society of Medicine, 85, 399-402.</w:t>
      </w:r>
    </w:p>
    <w:p w:rsidR="44E67440" w:rsidP="44E67440" w:rsidRDefault="44E67440" w14:paraId="35434425" w14:textId="746E6319">
      <w:pPr>
        <w:rPr>
          <w:rFonts w:ascii="Calibri" w:hAnsi="Calibri" w:eastAsia="Calibri" w:cs="Calibri"/>
        </w:rPr>
      </w:pPr>
      <w:r w:rsidRPr="44E67440">
        <w:rPr>
          <w:rFonts w:ascii="Calibri" w:hAnsi="Calibri" w:eastAsia="Calibri" w:cs="Calibri"/>
        </w:rPr>
        <w:t>Stanislaw, H. &amp; Todorov, N. (1999). Calculation of signal detection theory measures. Behavior Research Methods: Instruments &amp; Computers, 31: 137-149.</w:t>
      </w:r>
    </w:p>
    <w:p w:rsidR="44E67440" w:rsidP="44E67440" w:rsidRDefault="44E67440" w14:paraId="1E2FF321" w14:textId="35793752">
      <w:pPr>
        <w:rPr>
          <w:rFonts w:ascii="Calibri" w:hAnsi="Calibri" w:eastAsia="Calibri" w:cs="Calibri"/>
        </w:rPr>
      </w:pPr>
      <w:proofErr w:type="spellStart"/>
      <w:r w:rsidRPr="44E67440">
        <w:rPr>
          <w:rFonts w:ascii="Calibri" w:hAnsi="Calibri" w:eastAsia="Calibri" w:cs="Calibri"/>
        </w:rPr>
        <w:t>Wesnes</w:t>
      </w:r>
      <w:proofErr w:type="spellEnd"/>
      <w:r w:rsidRPr="44E67440">
        <w:rPr>
          <w:rFonts w:ascii="Calibri" w:hAnsi="Calibri" w:eastAsia="Calibri" w:cs="Calibri"/>
        </w:rPr>
        <w:t xml:space="preserve"> K, Warburton DM (1984). Effects of scopolamine and nicotine on human rapid information processing performance. Psychopharmacology 82: 147–150.</w:t>
      </w:r>
    </w:p>
    <w:p w:rsidR="44E67440" w:rsidP="44E67440" w:rsidRDefault="44E67440" w14:paraId="24A84041" w14:textId="4097C1B2">
      <w:pPr>
        <w:rPr>
          <w:rFonts w:ascii="Calibri" w:hAnsi="Calibri" w:eastAsia="Calibri" w:cs="Calibri"/>
        </w:rPr>
      </w:pPr>
      <w:r w:rsidRPr="44E67440">
        <w:rPr>
          <w:rFonts w:ascii="Calibri" w:hAnsi="Calibri" w:eastAsia="Calibri" w:cs="Calibri"/>
          <w:b/>
          <w:bCs/>
        </w:rPr>
        <w:t>Test Administration:</w:t>
      </w:r>
      <w:r w:rsidRPr="44E67440">
        <w:rPr>
          <w:rFonts w:ascii="Calibri" w:hAnsi="Calibri" w:eastAsia="Calibri" w:cs="Calibri"/>
        </w:rPr>
        <w:t xml:space="preserve"> Participants were given the following instruction:</w:t>
      </w:r>
    </w:p>
    <w:p w:rsidR="44E67440" w:rsidP="44E67440" w:rsidRDefault="44E67440" w14:paraId="54ECD18F" w14:textId="50130BFD">
      <w:pPr>
        <w:rPr>
          <w:rFonts w:ascii="Calibri" w:hAnsi="Calibri" w:eastAsia="Calibri" w:cs="Calibri"/>
        </w:rPr>
      </w:pPr>
      <w:r w:rsidRPr="44E67440">
        <w:rPr>
          <w:rFonts w:ascii="Calibri" w:hAnsi="Calibri" w:eastAsia="Calibri" w:cs="Calibri"/>
          <w:i/>
          <w:iCs/>
        </w:rPr>
        <w:t>“A string of numbers will be presented in a box in the center of the screen one at a time. The numbers will be moving pretty quickly. Press the space bar if you see the number sequences (2-4-6), (3-5-7), or (4-6-8) in a row. This is a practice round so you will initially be prompted when to respond to the target sequence. Eventually those cues will go away, but you will also receive feedback “hit” or “false alarm” if you respond accurately throughout the practice. Please answer as accurately and as quickly as possible.”</w:t>
      </w:r>
    </w:p>
    <w:p w:rsidR="44E67440" w:rsidP="44E67440" w:rsidRDefault="44E67440" w14:paraId="296C7903" w14:textId="120FCC34">
      <w:pPr>
        <w:rPr>
          <w:rFonts w:ascii="Calibri" w:hAnsi="Calibri" w:eastAsia="Calibri" w:cs="Calibri"/>
        </w:rPr>
      </w:pPr>
      <w:r w:rsidRPr="44E67440">
        <w:rPr>
          <w:rFonts w:ascii="Calibri" w:hAnsi="Calibri" w:eastAsia="Calibri" w:cs="Calibri"/>
        </w:rPr>
        <w:t>The practice round was then administered. The participant was actively monitored by the examiner throughout the practice round to ensure that they were able to complete the task correctly. If not, the instructions were reiterated as needed. After the practice round, the following instruction was provided:</w:t>
      </w:r>
    </w:p>
    <w:p w:rsidR="44E67440" w:rsidP="44E67440" w:rsidRDefault="44E67440" w14:paraId="487D18D0" w14:textId="765B65F8">
      <w:pPr>
        <w:rPr>
          <w:rFonts w:ascii="Calibri" w:hAnsi="Calibri" w:eastAsia="Calibri" w:cs="Calibri"/>
        </w:rPr>
      </w:pPr>
      <w:r w:rsidRPr="44E67440">
        <w:rPr>
          <w:rFonts w:ascii="Calibri" w:hAnsi="Calibri" w:eastAsia="Calibri" w:cs="Calibri"/>
          <w:i/>
          <w:iCs/>
        </w:rPr>
        <w:t>“Now we will do the real task. This will be the same as the practice, except you will not receive any feedback. The sequences to look for will be the same. Please answer as accurately and as quickly as possible.”</w:t>
      </w:r>
    </w:p>
    <w:p w:rsidR="44E67440" w:rsidP="44E67440" w:rsidRDefault="44E67440" w14:paraId="4BFE1524" w14:textId="6CD04EF0">
      <w:pPr>
        <w:rPr>
          <w:rFonts w:ascii="Calibri" w:hAnsi="Calibri" w:eastAsia="Calibri" w:cs="Calibri"/>
        </w:rPr>
      </w:pPr>
      <w:r w:rsidRPr="44E67440">
        <w:rPr>
          <w:rFonts w:ascii="Calibri" w:hAnsi="Calibri" w:eastAsia="Calibri" w:cs="Calibri"/>
        </w:rPr>
        <w:t>All participants were given noise-cancelling headphones to wear during testing to prevent background noises from distracting them or interfering with the task. All testing was performed in a quiet environment with active monitoring by an examiner.</w:t>
      </w:r>
    </w:p>
    <w:p w:rsidR="44E67440" w:rsidP="44E67440" w:rsidRDefault="44E67440" w14:paraId="6CC9A52A" w14:textId="33DEA0C9"/>
    <w:sectPr w:rsidR="44E67440">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72973" w:rsidP="0098638C" w:rsidRDefault="00372973" w14:paraId="21BE6854" w14:textId="77777777">
      <w:pPr>
        <w:spacing w:after="0" w:line="240" w:lineRule="auto"/>
      </w:pPr>
      <w:r>
        <w:separator/>
      </w:r>
    </w:p>
  </w:endnote>
  <w:endnote w:type="continuationSeparator" w:id="0">
    <w:p w:rsidR="00372973" w:rsidP="0098638C" w:rsidRDefault="00372973" w14:paraId="60712D0F" w14:textId="77777777">
      <w:pPr>
        <w:spacing w:after="0" w:line="240" w:lineRule="auto"/>
      </w:pPr>
      <w:r>
        <w:continuationSeparator/>
      </w:r>
    </w:p>
  </w:endnote>
  <w:endnote w:type="continuationNotice" w:id="1">
    <w:p w:rsidR="00372973" w:rsidRDefault="00372973" w14:paraId="0C391AB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72973" w:rsidP="0098638C" w:rsidRDefault="00372973" w14:paraId="51E88616" w14:textId="77777777">
      <w:pPr>
        <w:spacing w:after="0" w:line="240" w:lineRule="auto"/>
      </w:pPr>
      <w:r>
        <w:separator/>
      </w:r>
    </w:p>
  </w:footnote>
  <w:footnote w:type="continuationSeparator" w:id="0">
    <w:p w:rsidR="00372973" w:rsidP="0098638C" w:rsidRDefault="00372973" w14:paraId="4C2C6B59" w14:textId="77777777">
      <w:pPr>
        <w:spacing w:after="0" w:line="240" w:lineRule="auto"/>
      </w:pPr>
      <w:r>
        <w:continuationSeparator/>
      </w:r>
    </w:p>
  </w:footnote>
  <w:footnote w:type="continuationNotice" w:id="1">
    <w:p w:rsidR="00372973" w:rsidRDefault="00372973" w14:paraId="484A9D7D"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55C4C"/>
    <w:multiLevelType w:val="hybridMultilevel"/>
    <w:tmpl w:val="34CE1410"/>
    <w:lvl w:ilvl="0" w:tplc="310E2FE4">
      <w:start w:val="1"/>
      <w:numFmt w:val="decimal"/>
      <w:lvlText w:val="%1."/>
      <w:lvlJc w:val="left"/>
      <w:pPr>
        <w:ind w:left="720" w:hanging="360"/>
      </w:pPr>
    </w:lvl>
    <w:lvl w:ilvl="1" w:tplc="85BE5694">
      <w:start w:val="1"/>
      <w:numFmt w:val="lowerLetter"/>
      <w:lvlText w:val="%2."/>
      <w:lvlJc w:val="left"/>
      <w:pPr>
        <w:ind w:left="1440" w:hanging="360"/>
      </w:pPr>
    </w:lvl>
    <w:lvl w:ilvl="2" w:tplc="C0728CD6">
      <w:start w:val="1"/>
      <w:numFmt w:val="lowerRoman"/>
      <w:lvlText w:val="%3."/>
      <w:lvlJc w:val="right"/>
      <w:pPr>
        <w:ind w:left="2160" w:hanging="180"/>
      </w:pPr>
    </w:lvl>
    <w:lvl w:ilvl="3" w:tplc="6980D7E0">
      <w:start w:val="1"/>
      <w:numFmt w:val="decimal"/>
      <w:lvlText w:val="%4."/>
      <w:lvlJc w:val="left"/>
      <w:pPr>
        <w:ind w:left="2880" w:hanging="360"/>
      </w:pPr>
    </w:lvl>
    <w:lvl w:ilvl="4" w:tplc="4C2C991E">
      <w:start w:val="1"/>
      <w:numFmt w:val="lowerLetter"/>
      <w:lvlText w:val="%5."/>
      <w:lvlJc w:val="left"/>
      <w:pPr>
        <w:ind w:left="3600" w:hanging="360"/>
      </w:pPr>
    </w:lvl>
    <w:lvl w:ilvl="5" w:tplc="887A56DA">
      <w:start w:val="1"/>
      <w:numFmt w:val="lowerRoman"/>
      <w:lvlText w:val="%6."/>
      <w:lvlJc w:val="right"/>
      <w:pPr>
        <w:ind w:left="4320" w:hanging="180"/>
      </w:pPr>
    </w:lvl>
    <w:lvl w:ilvl="6" w:tplc="53020220">
      <w:start w:val="1"/>
      <w:numFmt w:val="decimal"/>
      <w:lvlText w:val="%7."/>
      <w:lvlJc w:val="left"/>
      <w:pPr>
        <w:ind w:left="5040" w:hanging="360"/>
      </w:pPr>
    </w:lvl>
    <w:lvl w:ilvl="7" w:tplc="D988B8B4">
      <w:start w:val="1"/>
      <w:numFmt w:val="lowerLetter"/>
      <w:lvlText w:val="%8."/>
      <w:lvlJc w:val="left"/>
      <w:pPr>
        <w:ind w:left="5760" w:hanging="360"/>
      </w:pPr>
    </w:lvl>
    <w:lvl w:ilvl="8" w:tplc="5C00F862">
      <w:start w:val="1"/>
      <w:numFmt w:val="lowerRoman"/>
      <w:lvlText w:val="%9."/>
      <w:lvlJc w:val="right"/>
      <w:pPr>
        <w:ind w:left="6480" w:hanging="180"/>
      </w:pPr>
    </w:lvl>
  </w:abstractNum>
  <w:abstractNum w:abstractNumId="1" w15:restartNumberingAfterBreak="0">
    <w:nsid w:val="15C97B73"/>
    <w:multiLevelType w:val="hybridMultilevel"/>
    <w:tmpl w:val="734CA44E"/>
    <w:lvl w:ilvl="0" w:tplc="F078DFFA">
      <w:start w:val="1"/>
      <w:numFmt w:val="bullet"/>
      <w:lvlText w:val=""/>
      <w:lvlJc w:val="left"/>
      <w:pPr>
        <w:ind w:left="720" w:hanging="360"/>
      </w:pPr>
      <w:rPr>
        <w:rFonts w:hint="default" w:ascii="Symbol" w:hAnsi="Symbol"/>
      </w:rPr>
    </w:lvl>
    <w:lvl w:ilvl="1" w:tplc="013A6E0C">
      <w:start w:val="1"/>
      <w:numFmt w:val="bullet"/>
      <w:lvlText w:val="o"/>
      <w:lvlJc w:val="left"/>
      <w:pPr>
        <w:ind w:left="1440" w:hanging="360"/>
      </w:pPr>
      <w:rPr>
        <w:rFonts w:hint="default" w:ascii="Courier New" w:hAnsi="Courier New"/>
      </w:rPr>
    </w:lvl>
    <w:lvl w:ilvl="2" w:tplc="1DE4F830">
      <w:start w:val="1"/>
      <w:numFmt w:val="bullet"/>
      <w:lvlText w:val=""/>
      <w:lvlJc w:val="left"/>
      <w:pPr>
        <w:ind w:left="2160" w:hanging="360"/>
      </w:pPr>
      <w:rPr>
        <w:rFonts w:hint="default" w:ascii="Wingdings" w:hAnsi="Wingdings"/>
      </w:rPr>
    </w:lvl>
    <w:lvl w:ilvl="3" w:tplc="F02C7220">
      <w:start w:val="1"/>
      <w:numFmt w:val="bullet"/>
      <w:lvlText w:val=""/>
      <w:lvlJc w:val="left"/>
      <w:pPr>
        <w:ind w:left="2880" w:hanging="360"/>
      </w:pPr>
      <w:rPr>
        <w:rFonts w:hint="default" w:ascii="Symbol" w:hAnsi="Symbol"/>
      </w:rPr>
    </w:lvl>
    <w:lvl w:ilvl="4" w:tplc="AB44D0A0">
      <w:start w:val="1"/>
      <w:numFmt w:val="bullet"/>
      <w:lvlText w:val="o"/>
      <w:lvlJc w:val="left"/>
      <w:pPr>
        <w:ind w:left="3600" w:hanging="360"/>
      </w:pPr>
      <w:rPr>
        <w:rFonts w:hint="default" w:ascii="Courier New" w:hAnsi="Courier New"/>
      </w:rPr>
    </w:lvl>
    <w:lvl w:ilvl="5" w:tplc="0606621A">
      <w:start w:val="1"/>
      <w:numFmt w:val="bullet"/>
      <w:lvlText w:val=""/>
      <w:lvlJc w:val="left"/>
      <w:pPr>
        <w:ind w:left="4320" w:hanging="360"/>
      </w:pPr>
      <w:rPr>
        <w:rFonts w:hint="default" w:ascii="Wingdings" w:hAnsi="Wingdings"/>
      </w:rPr>
    </w:lvl>
    <w:lvl w:ilvl="6" w:tplc="181C56CE">
      <w:start w:val="1"/>
      <w:numFmt w:val="bullet"/>
      <w:lvlText w:val=""/>
      <w:lvlJc w:val="left"/>
      <w:pPr>
        <w:ind w:left="5040" w:hanging="360"/>
      </w:pPr>
      <w:rPr>
        <w:rFonts w:hint="default" w:ascii="Symbol" w:hAnsi="Symbol"/>
      </w:rPr>
    </w:lvl>
    <w:lvl w:ilvl="7" w:tplc="B8203120">
      <w:start w:val="1"/>
      <w:numFmt w:val="bullet"/>
      <w:lvlText w:val="o"/>
      <w:lvlJc w:val="left"/>
      <w:pPr>
        <w:ind w:left="5760" w:hanging="360"/>
      </w:pPr>
      <w:rPr>
        <w:rFonts w:hint="default" w:ascii="Courier New" w:hAnsi="Courier New"/>
      </w:rPr>
    </w:lvl>
    <w:lvl w:ilvl="8" w:tplc="EFBEDB26">
      <w:start w:val="1"/>
      <w:numFmt w:val="bullet"/>
      <w:lvlText w:val=""/>
      <w:lvlJc w:val="left"/>
      <w:pPr>
        <w:ind w:left="6480" w:hanging="360"/>
      </w:pPr>
      <w:rPr>
        <w:rFonts w:hint="default" w:ascii="Wingdings" w:hAnsi="Wingdings"/>
      </w:rPr>
    </w:lvl>
  </w:abstractNum>
  <w:abstractNum w:abstractNumId="2" w15:restartNumberingAfterBreak="0">
    <w:nsid w:val="2FDF38CD"/>
    <w:multiLevelType w:val="hybridMultilevel"/>
    <w:tmpl w:val="A302021A"/>
    <w:lvl w:ilvl="0" w:tplc="FCA25992">
      <w:start w:val="1"/>
      <w:numFmt w:val="bullet"/>
      <w:lvlText w:val="o"/>
      <w:lvlJc w:val="left"/>
      <w:pPr>
        <w:ind w:left="720" w:hanging="360"/>
      </w:pPr>
      <w:rPr>
        <w:rFonts w:hint="default" w:ascii="Courier New" w:hAnsi="Courier New"/>
      </w:rPr>
    </w:lvl>
    <w:lvl w:ilvl="1" w:tplc="A73061E0">
      <w:start w:val="1"/>
      <w:numFmt w:val="bullet"/>
      <w:lvlText w:val="o"/>
      <w:lvlJc w:val="left"/>
      <w:pPr>
        <w:ind w:left="1440" w:hanging="360"/>
      </w:pPr>
      <w:rPr>
        <w:rFonts w:hint="default" w:ascii="Courier New" w:hAnsi="Courier New"/>
      </w:rPr>
    </w:lvl>
    <w:lvl w:ilvl="2" w:tplc="64CA2302">
      <w:start w:val="1"/>
      <w:numFmt w:val="bullet"/>
      <w:lvlText w:val=""/>
      <w:lvlJc w:val="left"/>
      <w:pPr>
        <w:ind w:left="2160" w:hanging="360"/>
      </w:pPr>
      <w:rPr>
        <w:rFonts w:hint="default" w:ascii="Wingdings" w:hAnsi="Wingdings"/>
      </w:rPr>
    </w:lvl>
    <w:lvl w:ilvl="3" w:tplc="7FEACD78">
      <w:start w:val="1"/>
      <w:numFmt w:val="bullet"/>
      <w:lvlText w:val=""/>
      <w:lvlJc w:val="left"/>
      <w:pPr>
        <w:ind w:left="2880" w:hanging="360"/>
      </w:pPr>
      <w:rPr>
        <w:rFonts w:hint="default" w:ascii="Symbol" w:hAnsi="Symbol"/>
      </w:rPr>
    </w:lvl>
    <w:lvl w:ilvl="4" w:tplc="1BC0F024">
      <w:start w:val="1"/>
      <w:numFmt w:val="bullet"/>
      <w:lvlText w:val="o"/>
      <w:lvlJc w:val="left"/>
      <w:pPr>
        <w:ind w:left="3600" w:hanging="360"/>
      </w:pPr>
      <w:rPr>
        <w:rFonts w:hint="default" w:ascii="Courier New" w:hAnsi="Courier New"/>
      </w:rPr>
    </w:lvl>
    <w:lvl w:ilvl="5" w:tplc="496E81A2">
      <w:start w:val="1"/>
      <w:numFmt w:val="bullet"/>
      <w:lvlText w:val=""/>
      <w:lvlJc w:val="left"/>
      <w:pPr>
        <w:ind w:left="4320" w:hanging="360"/>
      </w:pPr>
      <w:rPr>
        <w:rFonts w:hint="default" w:ascii="Wingdings" w:hAnsi="Wingdings"/>
      </w:rPr>
    </w:lvl>
    <w:lvl w:ilvl="6" w:tplc="C19C32CA">
      <w:start w:val="1"/>
      <w:numFmt w:val="bullet"/>
      <w:lvlText w:val=""/>
      <w:lvlJc w:val="left"/>
      <w:pPr>
        <w:ind w:left="5040" w:hanging="360"/>
      </w:pPr>
      <w:rPr>
        <w:rFonts w:hint="default" w:ascii="Symbol" w:hAnsi="Symbol"/>
      </w:rPr>
    </w:lvl>
    <w:lvl w:ilvl="7" w:tplc="E8942846">
      <w:start w:val="1"/>
      <w:numFmt w:val="bullet"/>
      <w:lvlText w:val="o"/>
      <w:lvlJc w:val="left"/>
      <w:pPr>
        <w:ind w:left="5760" w:hanging="360"/>
      </w:pPr>
      <w:rPr>
        <w:rFonts w:hint="default" w:ascii="Courier New" w:hAnsi="Courier New"/>
      </w:rPr>
    </w:lvl>
    <w:lvl w:ilvl="8" w:tplc="55BA3214">
      <w:start w:val="1"/>
      <w:numFmt w:val="bullet"/>
      <w:lvlText w:val=""/>
      <w:lvlJc w:val="left"/>
      <w:pPr>
        <w:ind w:left="6480" w:hanging="360"/>
      </w:pPr>
      <w:rPr>
        <w:rFonts w:hint="default" w:ascii="Wingdings" w:hAnsi="Wingdings"/>
      </w:rPr>
    </w:lvl>
  </w:abstractNum>
  <w:abstractNum w:abstractNumId="3" w15:restartNumberingAfterBreak="0">
    <w:nsid w:val="3C874C13"/>
    <w:multiLevelType w:val="hybridMultilevel"/>
    <w:tmpl w:val="7B8405B0"/>
    <w:lvl w:ilvl="0" w:tplc="94E8FAEA">
      <w:start w:val="1"/>
      <w:numFmt w:val="bullet"/>
      <w:lvlText w:val=""/>
      <w:lvlJc w:val="left"/>
      <w:pPr>
        <w:ind w:left="720" w:hanging="360"/>
      </w:pPr>
      <w:rPr>
        <w:rFonts w:hint="default" w:ascii="Symbol" w:hAnsi="Symbol"/>
      </w:rPr>
    </w:lvl>
    <w:lvl w:ilvl="1" w:tplc="9A30B2B4">
      <w:start w:val="1"/>
      <w:numFmt w:val="bullet"/>
      <w:lvlText w:val="o"/>
      <w:lvlJc w:val="left"/>
      <w:pPr>
        <w:ind w:left="1440" w:hanging="360"/>
      </w:pPr>
      <w:rPr>
        <w:rFonts w:hint="default" w:ascii="Courier New" w:hAnsi="Courier New"/>
      </w:rPr>
    </w:lvl>
    <w:lvl w:ilvl="2" w:tplc="19C86110">
      <w:start w:val="1"/>
      <w:numFmt w:val="bullet"/>
      <w:lvlText w:val=""/>
      <w:lvlJc w:val="left"/>
      <w:pPr>
        <w:ind w:left="2160" w:hanging="360"/>
      </w:pPr>
      <w:rPr>
        <w:rFonts w:hint="default" w:ascii="Wingdings" w:hAnsi="Wingdings"/>
      </w:rPr>
    </w:lvl>
    <w:lvl w:ilvl="3" w:tplc="417CA5AC">
      <w:start w:val="1"/>
      <w:numFmt w:val="bullet"/>
      <w:lvlText w:val=""/>
      <w:lvlJc w:val="left"/>
      <w:pPr>
        <w:ind w:left="2880" w:hanging="360"/>
      </w:pPr>
      <w:rPr>
        <w:rFonts w:hint="default" w:ascii="Symbol" w:hAnsi="Symbol"/>
      </w:rPr>
    </w:lvl>
    <w:lvl w:ilvl="4" w:tplc="464E99C8">
      <w:start w:val="1"/>
      <w:numFmt w:val="bullet"/>
      <w:lvlText w:val="o"/>
      <w:lvlJc w:val="left"/>
      <w:pPr>
        <w:ind w:left="3600" w:hanging="360"/>
      </w:pPr>
      <w:rPr>
        <w:rFonts w:hint="default" w:ascii="Courier New" w:hAnsi="Courier New"/>
      </w:rPr>
    </w:lvl>
    <w:lvl w:ilvl="5" w:tplc="FF366AC4">
      <w:start w:val="1"/>
      <w:numFmt w:val="bullet"/>
      <w:lvlText w:val=""/>
      <w:lvlJc w:val="left"/>
      <w:pPr>
        <w:ind w:left="4320" w:hanging="360"/>
      </w:pPr>
      <w:rPr>
        <w:rFonts w:hint="default" w:ascii="Wingdings" w:hAnsi="Wingdings"/>
      </w:rPr>
    </w:lvl>
    <w:lvl w:ilvl="6" w:tplc="5DBA0758">
      <w:start w:val="1"/>
      <w:numFmt w:val="bullet"/>
      <w:lvlText w:val=""/>
      <w:lvlJc w:val="left"/>
      <w:pPr>
        <w:ind w:left="5040" w:hanging="360"/>
      </w:pPr>
      <w:rPr>
        <w:rFonts w:hint="default" w:ascii="Symbol" w:hAnsi="Symbol"/>
      </w:rPr>
    </w:lvl>
    <w:lvl w:ilvl="7" w:tplc="F6E8AAD8">
      <w:start w:val="1"/>
      <w:numFmt w:val="bullet"/>
      <w:lvlText w:val="o"/>
      <w:lvlJc w:val="left"/>
      <w:pPr>
        <w:ind w:left="5760" w:hanging="360"/>
      </w:pPr>
      <w:rPr>
        <w:rFonts w:hint="default" w:ascii="Courier New" w:hAnsi="Courier New"/>
      </w:rPr>
    </w:lvl>
    <w:lvl w:ilvl="8" w:tplc="8B723748">
      <w:start w:val="1"/>
      <w:numFmt w:val="bullet"/>
      <w:lvlText w:val=""/>
      <w:lvlJc w:val="left"/>
      <w:pPr>
        <w:ind w:left="6480" w:hanging="360"/>
      </w:pPr>
      <w:rPr>
        <w:rFonts w:hint="default" w:ascii="Wingdings" w:hAnsi="Wingdings"/>
      </w:rPr>
    </w:lvl>
  </w:abstractNum>
  <w:abstractNum w:abstractNumId="4" w15:restartNumberingAfterBreak="0">
    <w:nsid w:val="451048F8"/>
    <w:multiLevelType w:val="hybridMultilevel"/>
    <w:tmpl w:val="2E387F26"/>
    <w:lvl w:ilvl="0" w:tplc="70222B62">
      <w:start w:val="1"/>
      <w:numFmt w:val="bullet"/>
      <w:lvlText w:val="o"/>
      <w:lvlJc w:val="left"/>
      <w:pPr>
        <w:ind w:left="720" w:hanging="360"/>
      </w:pPr>
      <w:rPr>
        <w:rFonts w:hint="default" w:ascii="Courier New" w:hAnsi="Courier New"/>
      </w:rPr>
    </w:lvl>
    <w:lvl w:ilvl="1" w:tplc="BEAEA46E">
      <w:start w:val="1"/>
      <w:numFmt w:val="bullet"/>
      <w:lvlText w:val="o"/>
      <w:lvlJc w:val="left"/>
      <w:pPr>
        <w:ind w:left="1440" w:hanging="360"/>
      </w:pPr>
      <w:rPr>
        <w:rFonts w:hint="default" w:ascii="Courier New" w:hAnsi="Courier New"/>
      </w:rPr>
    </w:lvl>
    <w:lvl w:ilvl="2" w:tplc="7CAA2874">
      <w:start w:val="1"/>
      <w:numFmt w:val="bullet"/>
      <w:lvlText w:val=""/>
      <w:lvlJc w:val="left"/>
      <w:pPr>
        <w:ind w:left="2160" w:hanging="360"/>
      </w:pPr>
      <w:rPr>
        <w:rFonts w:hint="default" w:ascii="Wingdings" w:hAnsi="Wingdings"/>
      </w:rPr>
    </w:lvl>
    <w:lvl w:ilvl="3" w:tplc="4B7C47EA">
      <w:start w:val="1"/>
      <w:numFmt w:val="bullet"/>
      <w:lvlText w:val=""/>
      <w:lvlJc w:val="left"/>
      <w:pPr>
        <w:ind w:left="2880" w:hanging="360"/>
      </w:pPr>
      <w:rPr>
        <w:rFonts w:hint="default" w:ascii="Symbol" w:hAnsi="Symbol"/>
      </w:rPr>
    </w:lvl>
    <w:lvl w:ilvl="4" w:tplc="5C1612E6">
      <w:start w:val="1"/>
      <w:numFmt w:val="bullet"/>
      <w:lvlText w:val="o"/>
      <w:lvlJc w:val="left"/>
      <w:pPr>
        <w:ind w:left="3600" w:hanging="360"/>
      </w:pPr>
      <w:rPr>
        <w:rFonts w:hint="default" w:ascii="Courier New" w:hAnsi="Courier New"/>
      </w:rPr>
    </w:lvl>
    <w:lvl w:ilvl="5" w:tplc="47C84D14">
      <w:start w:val="1"/>
      <w:numFmt w:val="bullet"/>
      <w:lvlText w:val=""/>
      <w:lvlJc w:val="left"/>
      <w:pPr>
        <w:ind w:left="4320" w:hanging="360"/>
      </w:pPr>
      <w:rPr>
        <w:rFonts w:hint="default" w:ascii="Wingdings" w:hAnsi="Wingdings"/>
      </w:rPr>
    </w:lvl>
    <w:lvl w:ilvl="6" w:tplc="741CDD1E">
      <w:start w:val="1"/>
      <w:numFmt w:val="bullet"/>
      <w:lvlText w:val=""/>
      <w:lvlJc w:val="left"/>
      <w:pPr>
        <w:ind w:left="5040" w:hanging="360"/>
      </w:pPr>
      <w:rPr>
        <w:rFonts w:hint="default" w:ascii="Symbol" w:hAnsi="Symbol"/>
      </w:rPr>
    </w:lvl>
    <w:lvl w:ilvl="7" w:tplc="5AC0CE98">
      <w:start w:val="1"/>
      <w:numFmt w:val="bullet"/>
      <w:lvlText w:val="o"/>
      <w:lvlJc w:val="left"/>
      <w:pPr>
        <w:ind w:left="5760" w:hanging="360"/>
      </w:pPr>
      <w:rPr>
        <w:rFonts w:hint="default" w:ascii="Courier New" w:hAnsi="Courier New"/>
      </w:rPr>
    </w:lvl>
    <w:lvl w:ilvl="8" w:tplc="1EEC8E38">
      <w:start w:val="1"/>
      <w:numFmt w:val="bullet"/>
      <w:lvlText w:val=""/>
      <w:lvlJc w:val="left"/>
      <w:pPr>
        <w:ind w:left="6480" w:hanging="360"/>
      </w:pPr>
      <w:rPr>
        <w:rFonts w:hint="default" w:ascii="Wingdings" w:hAnsi="Wingdings"/>
      </w:rPr>
    </w:lvl>
  </w:abstractNum>
  <w:abstractNum w:abstractNumId="5" w15:restartNumberingAfterBreak="0">
    <w:nsid w:val="4AF43276"/>
    <w:multiLevelType w:val="hybridMultilevel"/>
    <w:tmpl w:val="27B004BE"/>
    <w:lvl w:ilvl="0" w:tplc="5560DA66">
      <w:start w:val="1"/>
      <w:numFmt w:val="bullet"/>
      <w:lvlText w:val="o"/>
      <w:lvlJc w:val="left"/>
      <w:pPr>
        <w:ind w:left="720" w:hanging="360"/>
      </w:pPr>
      <w:rPr>
        <w:rFonts w:hint="default" w:ascii="Courier New" w:hAnsi="Courier New"/>
      </w:rPr>
    </w:lvl>
    <w:lvl w:ilvl="1" w:tplc="34DE8588">
      <w:start w:val="1"/>
      <w:numFmt w:val="bullet"/>
      <w:lvlText w:val="o"/>
      <w:lvlJc w:val="left"/>
      <w:pPr>
        <w:ind w:left="1440" w:hanging="360"/>
      </w:pPr>
      <w:rPr>
        <w:rFonts w:hint="default" w:ascii="Courier New" w:hAnsi="Courier New"/>
      </w:rPr>
    </w:lvl>
    <w:lvl w:ilvl="2" w:tplc="56A457D0">
      <w:start w:val="1"/>
      <w:numFmt w:val="bullet"/>
      <w:lvlText w:val=""/>
      <w:lvlJc w:val="left"/>
      <w:pPr>
        <w:ind w:left="2160" w:hanging="360"/>
      </w:pPr>
      <w:rPr>
        <w:rFonts w:hint="default" w:ascii="Wingdings" w:hAnsi="Wingdings"/>
      </w:rPr>
    </w:lvl>
    <w:lvl w:ilvl="3" w:tplc="3C46D796">
      <w:start w:val="1"/>
      <w:numFmt w:val="bullet"/>
      <w:lvlText w:val=""/>
      <w:lvlJc w:val="left"/>
      <w:pPr>
        <w:ind w:left="2880" w:hanging="360"/>
      </w:pPr>
      <w:rPr>
        <w:rFonts w:hint="default" w:ascii="Symbol" w:hAnsi="Symbol"/>
      </w:rPr>
    </w:lvl>
    <w:lvl w:ilvl="4" w:tplc="4E3E3508">
      <w:start w:val="1"/>
      <w:numFmt w:val="bullet"/>
      <w:lvlText w:val="o"/>
      <w:lvlJc w:val="left"/>
      <w:pPr>
        <w:ind w:left="3600" w:hanging="360"/>
      </w:pPr>
      <w:rPr>
        <w:rFonts w:hint="default" w:ascii="Courier New" w:hAnsi="Courier New"/>
      </w:rPr>
    </w:lvl>
    <w:lvl w:ilvl="5" w:tplc="D3C4C240">
      <w:start w:val="1"/>
      <w:numFmt w:val="bullet"/>
      <w:lvlText w:val=""/>
      <w:lvlJc w:val="left"/>
      <w:pPr>
        <w:ind w:left="4320" w:hanging="360"/>
      </w:pPr>
      <w:rPr>
        <w:rFonts w:hint="default" w:ascii="Wingdings" w:hAnsi="Wingdings"/>
      </w:rPr>
    </w:lvl>
    <w:lvl w:ilvl="6" w:tplc="832A57D8">
      <w:start w:val="1"/>
      <w:numFmt w:val="bullet"/>
      <w:lvlText w:val=""/>
      <w:lvlJc w:val="left"/>
      <w:pPr>
        <w:ind w:left="5040" w:hanging="360"/>
      </w:pPr>
      <w:rPr>
        <w:rFonts w:hint="default" w:ascii="Symbol" w:hAnsi="Symbol"/>
      </w:rPr>
    </w:lvl>
    <w:lvl w:ilvl="7" w:tplc="9654B332">
      <w:start w:val="1"/>
      <w:numFmt w:val="bullet"/>
      <w:lvlText w:val="o"/>
      <w:lvlJc w:val="left"/>
      <w:pPr>
        <w:ind w:left="5760" w:hanging="360"/>
      </w:pPr>
      <w:rPr>
        <w:rFonts w:hint="default" w:ascii="Courier New" w:hAnsi="Courier New"/>
      </w:rPr>
    </w:lvl>
    <w:lvl w:ilvl="8" w:tplc="24482D5A">
      <w:start w:val="1"/>
      <w:numFmt w:val="bullet"/>
      <w:lvlText w:val=""/>
      <w:lvlJc w:val="left"/>
      <w:pPr>
        <w:ind w:left="6480" w:hanging="360"/>
      </w:pPr>
      <w:rPr>
        <w:rFonts w:hint="default" w:ascii="Wingdings" w:hAnsi="Wingdings"/>
      </w:rPr>
    </w:lvl>
  </w:abstractNum>
  <w:abstractNum w:abstractNumId="6" w15:restartNumberingAfterBreak="0">
    <w:nsid w:val="56955447"/>
    <w:multiLevelType w:val="hybridMultilevel"/>
    <w:tmpl w:val="DD523E36"/>
    <w:lvl w:ilvl="0" w:tplc="1F381864">
      <w:start w:val="1"/>
      <w:numFmt w:val="bullet"/>
      <w:lvlText w:val="o"/>
      <w:lvlJc w:val="left"/>
      <w:pPr>
        <w:ind w:left="720" w:hanging="360"/>
      </w:pPr>
      <w:rPr>
        <w:rFonts w:hint="default" w:ascii="Courier New" w:hAnsi="Courier New"/>
      </w:rPr>
    </w:lvl>
    <w:lvl w:ilvl="1" w:tplc="FEFEE3DE">
      <w:start w:val="1"/>
      <w:numFmt w:val="bullet"/>
      <w:lvlText w:val="o"/>
      <w:lvlJc w:val="left"/>
      <w:pPr>
        <w:ind w:left="1440" w:hanging="360"/>
      </w:pPr>
      <w:rPr>
        <w:rFonts w:hint="default" w:ascii="Courier New" w:hAnsi="Courier New"/>
      </w:rPr>
    </w:lvl>
    <w:lvl w:ilvl="2" w:tplc="6A92DA38">
      <w:start w:val="1"/>
      <w:numFmt w:val="bullet"/>
      <w:lvlText w:val=""/>
      <w:lvlJc w:val="left"/>
      <w:pPr>
        <w:ind w:left="2160" w:hanging="360"/>
      </w:pPr>
      <w:rPr>
        <w:rFonts w:hint="default" w:ascii="Wingdings" w:hAnsi="Wingdings"/>
      </w:rPr>
    </w:lvl>
    <w:lvl w:ilvl="3" w:tplc="2340DA32">
      <w:start w:val="1"/>
      <w:numFmt w:val="bullet"/>
      <w:lvlText w:val=""/>
      <w:lvlJc w:val="left"/>
      <w:pPr>
        <w:ind w:left="2880" w:hanging="360"/>
      </w:pPr>
      <w:rPr>
        <w:rFonts w:hint="default" w:ascii="Symbol" w:hAnsi="Symbol"/>
      </w:rPr>
    </w:lvl>
    <w:lvl w:ilvl="4" w:tplc="6E4E1B0A">
      <w:start w:val="1"/>
      <w:numFmt w:val="bullet"/>
      <w:lvlText w:val="o"/>
      <w:lvlJc w:val="left"/>
      <w:pPr>
        <w:ind w:left="3600" w:hanging="360"/>
      </w:pPr>
      <w:rPr>
        <w:rFonts w:hint="default" w:ascii="Courier New" w:hAnsi="Courier New"/>
      </w:rPr>
    </w:lvl>
    <w:lvl w:ilvl="5" w:tplc="B0BEFCE4">
      <w:start w:val="1"/>
      <w:numFmt w:val="bullet"/>
      <w:lvlText w:val=""/>
      <w:lvlJc w:val="left"/>
      <w:pPr>
        <w:ind w:left="4320" w:hanging="360"/>
      </w:pPr>
      <w:rPr>
        <w:rFonts w:hint="default" w:ascii="Wingdings" w:hAnsi="Wingdings"/>
      </w:rPr>
    </w:lvl>
    <w:lvl w:ilvl="6" w:tplc="676E79FC">
      <w:start w:val="1"/>
      <w:numFmt w:val="bullet"/>
      <w:lvlText w:val=""/>
      <w:lvlJc w:val="left"/>
      <w:pPr>
        <w:ind w:left="5040" w:hanging="360"/>
      </w:pPr>
      <w:rPr>
        <w:rFonts w:hint="default" w:ascii="Symbol" w:hAnsi="Symbol"/>
      </w:rPr>
    </w:lvl>
    <w:lvl w:ilvl="7" w:tplc="51AEFB1A">
      <w:start w:val="1"/>
      <w:numFmt w:val="bullet"/>
      <w:lvlText w:val="o"/>
      <w:lvlJc w:val="left"/>
      <w:pPr>
        <w:ind w:left="5760" w:hanging="360"/>
      </w:pPr>
      <w:rPr>
        <w:rFonts w:hint="default" w:ascii="Courier New" w:hAnsi="Courier New"/>
      </w:rPr>
    </w:lvl>
    <w:lvl w:ilvl="8" w:tplc="BB9A8074">
      <w:start w:val="1"/>
      <w:numFmt w:val="bullet"/>
      <w:lvlText w:val=""/>
      <w:lvlJc w:val="left"/>
      <w:pPr>
        <w:ind w:left="6480" w:hanging="360"/>
      </w:pPr>
      <w:rPr>
        <w:rFonts w:hint="default" w:ascii="Wingdings" w:hAnsi="Wingdings"/>
      </w:rPr>
    </w:lvl>
  </w:abstractNum>
  <w:abstractNum w:abstractNumId="7" w15:restartNumberingAfterBreak="0">
    <w:nsid w:val="68AC675E"/>
    <w:multiLevelType w:val="hybridMultilevel"/>
    <w:tmpl w:val="8200B73C"/>
    <w:lvl w:ilvl="0" w:tplc="EB2CA57E">
      <w:start w:val="1"/>
      <w:numFmt w:val="decimal"/>
      <w:lvlText w:val="%1."/>
      <w:lvlJc w:val="left"/>
      <w:pPr>
        <w:ind w:left="720" w:hanging="360"/>
      </w:pPr>
    </w:lvl>
    <w:lvl w:ilvl="1" w:tplc="53B2613C">
      <w:start w:val="1"/>
      <w:numFmt w:val="lowerLetter"/>
      <w:lvlText w:val="%2."/>
      <w:lvlJc w:val="left"/>
      <w:pPr>
        <w:ind w:left="1440" w:hanging="360"/>
      </w:pPr>
    </w:lvl>
    <w:lvl w:ilvl="2" w:tplc="9A2CFEAA">
      <w:start w:val="1"/>
      <w:numFmt w:val="lowerRoman"/>
      <w:lvlText w:val="%3."/>
      <w:lvlJc w:val="right"/>
      <w:pPr>
        <w:ind w:left="2160" w:hanging="180"/>
      </w:pPr>
    </w:lvl>
    <w:lvl w:ilvl="3" w:tplc="576C65A4">
      <w:start w:val="1"/>
      <w:numFmt w:val="decimal"/>
      <w:lvlText w:val="%4."/>
      <w:lvlJc w:val="left"/>
      <w:pPr>
        <w:ind w:left="2880" w:hanging="360"/>
      </w:pPr>
    </w:lvl>
    <w:lvl w:ilvl="4" w:tplc="E29AB41E">
      <w:start w:val="1"/>
      <w:numFmt w:val="lowerLetter"/>
      <w:lvlText w:val="%5."/>
      <w:lvlJc w:val="left"/>
      <w:pPr>
        <w:ind w:left="3600" w:hanging="360"/>
      </w:pPr>
    </w:lvl>
    <w:lvl w:ilvl="5" w:tplc="657A6292">
      <w:start w:val="1"/>
      <w:numFmt w:val="lowerRoman"/>
      <w:lvlText w:val="%6."/>
      <w:lvlJc w:val="right"/>
      <w:pPr>
        <w:ind w:left="4320" w:hanging="180"/>
      </w:pPr>
    </w:lvl>
    <w:lvl w:ilvl="6" w:tplc="E662BC7C">
      <w:start w:val="1"/>
      <w:numFmt w:val="decimal"/>
      <w:lvlText w:val="%7."/>
      <w:lvlJc w:val="left"/>
      <w:pPr>
        <w:ind w:left="5040" w:hanging="360"/>
      </w:pPr>
    </w:lvl>
    <w:lvl w:ilvl="7" w:tplc="690A160E">
      <w:start w:val="1"/>
      <w:numFmt w:val="lowerLetter"/>
      <w:lvlText w:val="%8."/>
      <w:lvlJc w:val="left"/>
      <w:pPr>
        <w:ind w:left="5760" w:hanging="360"/>
      </w:pPr>
    </w:lvl>
    <w:lvl w:ilvl="8" w:tplc="91E2F7AA">
      <w:start w:val="1"/>
      <w:numFmt w:val="lowerRoman"/>
      <w:lvlText w:val="%9."/>
      <w:lvlJc w:val="right"/>
      <w:pPr>
        <w:ind w:left="6480" w:hanging="180"/>
      </w:pPr>
    </w:lvl>
  </w:abstractNum>
  <w:num w:numId="1">
    <w:abstractNumId w:val="3"/>
  </w:num>
  <w:num w:numId="2">
    <w:abstractNumId w:val="1"/>
  </w:num>
  <w:num w:numId="3">
    <w:abstractNumId w:val="7"/>
  </w:num>
  <w:num w:numId="4">
    <w:abstractNumId w:val="0"/>
  </w:num>
  <w:num w:numId="5">
    <w:abstractNumId w:val="4"/>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val="bestFit" w:percent="125"/>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15F719"/>
    <w:rsid w:val="00000346"/>
    <w:rsid w:val="0000140B"/>
    <w:rsid w:val="00020C1E"/>
    <w:rsid w:val="000244EB"/>
    <w:rsid w:val="000326AB"/>
    <w:rsid w:val="000363DB"/>
    <w:rsid w:val="00054CD1"/>
    <w:rsid w:val="000663BA"/>
    <w:rsid w:val="00071499"/>
    <w:rsid w:val="000731F7"/>
    <w:rsid w:val="0007322F"/>
    <w:rsid w:val="00091264"/>
    <w:rsid w:val="000958C8"/>
    <w:rsid w:val="000A4853"/>
    <w:rsid w:val="000B6582"/>
    <w:rsid w:val="000E4DB1"/>
    <w:rsid w:val="000F15E7"/>
    <w:rsid w:val="001059C0"/>
    <w:rsid w:val="0012185B"/>
    <w:rsid w:val="00154944"/>
    <w:rsid w:val="001665D4"/>
    <w:rsid w:val="0016798C"/>
    <w:rsid w:val="001830F4"/>
    <w:rsid w:val="00194D12"/>
    <w:rsid w:val="00197487"/>
    <w:rsid w:val="001B06B7"/>
    <w:rsid w:val="001B1AAE"/>
    <w:rsid w:val="001B5730"/>
    <w:rsid w:val="001C66BA"/>
    <w:rsid w:val="001D4499"/>
    <w:rsid w:val="001E0F3A"/>
    <w:rsid w:val="001F0CED"/>
    <w:rsid w:val="002049AC"/>
    <w:rsid w:val="00255500"/>
    <w:rsid w:val="0026521F"/>
    <w:rsid w:val="00270AE8"/>
    <w:rsid w:val="002763B2"/>
    <w:rsid w:val="00292141"/>
    <w:rsid w:val="002D0BC5"/>
    <w:rsid w:val="002D17AD"/>
    <w:rsid w:val="002E5AC8"/>
    <w:rsid w:val="002F0F3D"/>
    <w:rsid w:val="002F1D12"/>
    <w:rsid w:val="003008D9"/>
    <w:rsid w:val="003013BD"/>
    <w:rsid w:val="00305D41"/>
    <w:rsid w:val="00314CA7"/>
    <w:rsid w:val="0031651F"/>
    <w:rsid w:val="00372973"/>
    <w:rsid w:val="00372F5B"/>
    <w:rsid w:val="00377B7F"/>
    <w:rsid w:val="00384B4F"/>
    <w:rsid w:val="003968F6"/>
    <w:rsid w:val="003A15A1"/>
    <w:rsid w:val="003A2117"/>
    <w:rsid w:val="003B2D35"/>
    <w:rsid w:val="003C50E5"/>
    <w:rsid w:val="00402235"/>
    <w:rsid w:val="004047D0"/>
    <w:rsid w:val="004270F4"/>
    <w:rsid w:val="004653AE"/>
    <w:rsid w:val="004800E0"/>
    <w:rsid w:val="00487053"/>
    <w:rsid w:val="0049217E"/>
    <w:rsid w:val="004B0C9C"/>
    <w:rsid w:val="004C0EAE"/>
    <w:rsid w:val="004C2A63"/>
    <w:rsid w:val="004E1F44"/>
    <w:rsid w:val="0050684B"/>
    <w:rsid w:val="005349EA"/>
    <w:rsid w:val="00547A33"/>
    <w:rsid w:val="00562461"/>
    <w:rsid w:val="005651A6"/>
    <w:rsid w:val="005739DA"/>
    <w:rsid w:val="00592F43"/>
    <w:rsid w:val="00595170"/>
    <w:rsid w:val="005B0043"/>
    <w:rsid w:val="005B209C"/>
    <w:rsid w:val="006025B4"/>
    <w:rsid w:val="00605741"/>
    <w:rsid w:val="00613C3C"/>
    <w:rsid w:val="0062348D"/>
    <w:rsid w:val="0062618E"/>
    <w:rsid w:val="006675C8"/>
    <w:rsid w:val="006816E4"/>
    <w:rsid w:val="006A1EEA"/>
    <w:rsid w:val="006A2DA6"/>
    <w:rsid w:val="006A3552"/>
    <w:rsid w:val="006A4DA7"/>
    <w:rsid w:val="006C533C"/>
    <w:rsid w:val="006E06CC"/>
    <w:rsid w:val="00704FA4"/>
    <w:rsid w:val="00724338"/>
    <w:rsid w:val="007405B0"/>
    <w:rsid w:val="007462F4"/>
    <w:rsid w:val="00752C96"/>
    <w:rsid w:val="00761C9D"/>
    <w:rsid w:val="00766ACD"/>
    <w:rsid w:val="007760E7"/>
    <w:rsid w:val="00783A06"/>
    <w:rsid w:val="00785057"/>
    <w:rsid w:val="007864F7"/>
    <w:rsid w:val="007C2B23"/>
    <w:rsid w:val="007C355E"/>
    <w:rsid w:val="007C4399"/>
    <w:rsid w:val="007E0C0E"/>
    <w:rsid w:val="007F1E6A"/>
    <w:rsid w:val="007F23AE"/>
    <w:rsid w:val="00802483"/>
    <w:rsid w:val="008631E5"/>
    <w:rsid w:val="0086706D"/>
    <w:rsid w:val="008D29A4"/>
    <w:rsid w:val="008D38FF"/>
    <w:rsid w:val="008E026C"/>
    <w:rsid w:val="008F0CFC"/>
    <w:rsid w:val="008F75B3"/>
    <w:rsid w:val="009028F8"/>
    <w:rsid w:val="0094059C"/>
    <w:rsid w:val="009406CA"/>
    <w:rsid w:val="00946822"/>
    <w:rsid w:val="00952FAE"/>
    <w:rsid w:val="00953977"/>
    <w:rsid w:val="00962387"/>
    <w:rsid w:val="00977857"/>
    <w:rsid w:val="0098638C"/>
    <w:rsid w:val="00995E86"/>
    <w:rsid w:val="009A3A85"/>
    <w:rsid w:val="009A3DE1"/>
    <w:rsid w:val="009E0316"/>
    <w:rsid w:val="009E4FD9"/>
    <w:rsid w:val="009F11D0"/>
    <w:rsid w:val="00A07821"/>
    <w:rsid w:val="00A42C6C"/>
    <w:rsid w:val="00A4B146"/>
    <w:rsid w:val="00A77BE3"/>
    <w:rsid w:val="00A842EC"/>
    <w:rsid w:val="00A92CC9"/>
    <w:rsid w:val="00AA10C9"/>
    <w:rsid w:val="00AA131B"/>
    <w:rsid w:val="00AB39FC"/>
    <w:rsid w:val="00AC0897"/>
    <w:rsid w:val="00AF3BF0"/>
    <w:rsid w:val="00B03191"/>
    <w:rsid w:val="00B1015F"/>
    <w:rsid w:val="00B12A3C"/>
    <w:rsid w:val="00B24983"/>
    <w:rsid w:val="00B30D3D"/>
    <w:rsid w:val="00B80B89"/>
    <w:rsid w:val="00B91120"/>
    <w:rsid w:val="00BB6218"/>
    <w:rsid w:val="00BC0E3C"/>
    <w:rsid w:val="00BD3169"/>
    <w:rsid w:val="00BE7A25"/>
    <w:rsid w:val="00BF757B"/>
    <w:rsid w:val="00C26093"/>
    <w:rsid w:val="00C83488"/>
    <w:rsid w:val="00C8423E"/>
    <w:rsid w:val="00C90A25"/>
    <w:rsid w:val="00CB3FC0"/>
    <w:rsid w:val="00CC25CB"/>
    <w:rsid w:val="00CE6487"/>
    <w:rsid w:val="00CE6CED"/>
    <w:rsid w:val="00CF0B10"/>
    <w:rsid w:val="00D1348C"/>
    <w:rsid w:val="00D23047"/>
    <w:rsid w:val="00D27B89"/>
    <w:rsid w:val="00D44171"/>
    <w:rsid w:val="00D7168C"/>
    <w:rsid w:val="00DB317B"/>
    <w:rsid w:val="00DC557D"/>
    <w:rsid w:val="00DE2053"/>
    <w:rsid w:val="00DF43D8"/>
    <w:rsid w:val="00DF7AB5"/>
    <w:rsid w:val="00E02EEF"/>
    <w:rsid w:val="00E02F3B"/>
    <w:rsid w:val="00E21A18"/>
    <w:rsid w:val="00E240B3"/>
    <w:rsid w:val="00E25C29"/>
    <w:rsid w:val="00E27559"/>
    <w:rsid w:val="00E52840"/>
    <w:rsid w:val="00E56629"/>
    <w:rsid w:val="00E7600D"/>
    <w:rsid w:val="00E96679"/>
    <w:rsid w:val="00EB5FD2"/>
    <w:rsid w:val="00EC2660"/>
    <w:rsid w:val="00F159CA"/>
    <w:rsid w:val="00F20B09"/>
    <w:rsid w:val="00F469E2"/>
    <w:rsid w:val="00F62F65"/>
    <w:rsid w:val="00F71BDE"/>
    <w:rsid w:val="00F90273"/>
    <w:rsid w:val="00F91908"/>
    <w:rsid w:val="00FA64E3"/>
    <w:rsid w:val="00FC1652"/>
    <w:rsid w:val="00FC5B50"/>
    <w:rsid w:val="00FD0C0B"/>
    <w:rsid w:val="0195F2D4"/>
    <w:rsid w:val="022804F7"/>
    <w:rsid w:val="024E0D24"/>
    <w:rsid w:val="026C52D2"/>
    <w:rsid w:val="027C8F20"/>
    <w:rsid w:val="033E0A28"/>
    <w:rsid w:val="0393902C"/>
    <w:rsid w:val="03D81F96"/>
    <w:rsid w:val="03E0009B"/>
    <w:rsid w:val="0492C652"/>
    <w:rsid w:val="04ADEA9D"/>
    <w:rsid w:val="05472FE6"/>
    <w:rsid w:val="05CF16E4"/>
    <w:rsid w:val="06487DC6"/>
    <w:rsid w:val="0663F084"/>
    <w:rsid w:val="068463D2"/>
    <w:rsid w:val="0728E5E1"/>
    <w:rsid w:val="0822B7BC"/>
    <w:rsid w:val="0843139D"/>
    <w:rsid w:val="0863FC32"/>
    <w:rsid w:val="0892811E"/>
    <w:rsid w:val="089BE0A5"/>
    <w:rsid w:val="08AEFF98"/>
    <w:rsid w:val="09822EC6"/>
    <w:rsid w:val="09AD52F5"/>
    <w:rsid w:val="0A061471"/>
    <w:rsid w:val="0A120347"/>
    <w:rsid w:val="0A43CFD7"/>
    <w:rsid w:val="0A44C80C"/>
    <w:rsid w:val="0A5B95EE"/>
    <w:rsid w:val="0BB6AD36"/>
    <w:rsid w:val="0BF887C5"/>
    <w:rsid w:val="0C41D2E4"/>
    <w:rsid w:val="0C5906F1"/>
    <w:rsid w:val="0C793318"/>
    <w:rsid w:val="0C7EDC5A"/>
    <w:rsid w:val="0CA7501C"/>
    <w:rsid w:val="0D0BCF04"/>
    <w:rsid w:val="0D396A8B"/>
    <w:rsid w:val="0D927A79"/>
    <w:rsid w:val="0E7D7097"/>
    <w:rsid w:val="0E8BAB83"/>
    <w:rsid w:val="0EF31B71"/>
    <w:rsid w:val="0F752271"/>
    <w:rsid w:val="0FA16BD0"/>
    <w:rsid w:val="101940F8"/>
    <w:rsid w:val="102E5556"/>
    <w:rsid w:val="11103356"/>
    <w:rsid w:val="1112EF66"/>
    <w:rsid w:val="11642FEC"/>
    <w:rsid w:val="1187D66E"/>
    <w:rsid w:val="121E32DA"/>
    <w:rsid w:val="125F1E29"/>
    <w:rsid w:val="126696AC"/>
    <w:rsid w:val="128804E0"/>
    <w:rsid w:val="129A833A"/>
    <w:rsid w:val="12E5CF6D"/>
    <w:rsid w:val="12FB0385"/>
    <w:rsid w:val="1317FDCE"/>
    <w:rsid w:val="133A3F2D"/>
    <w:rsid w:val="1358F000"/>
    <w:rsid w:val="136D7E52"/>
    <w:rsid w:val="14495BCE"/>
    <w:rsid w:val="147B3D71"/>
    <w:rsid w:val="1561B475"/>
    <w:rsid w:val="1615F719"/>
    <w:rsid w:val="16466D7E"/>
    <w:rsid w:val="16F3AC2A"/>
    <w:rsid w:val="16FA245E"/>
    <w:rsid w:val="17422452"/>
    <w:rsid w:val="1765A64A"/>
    <w:rsid w:val="177C5D99"/>
    <w:rsid w:val="1799718A"/>
    <w:rsid w:val="17AF8FB8"/>
    <w:rsid w:val="17EFBB74"/>
    <w:rsid w:val="18A43600"/>
    <w:rsid w:val="18D70EC6"/>
    <w:rsid w:val="18ED084F"/>
    <w:rsid w:val="1926E4D2"/>
    <w:rsid w:val="1A293A71"/>
    <w:rsid w:val="1AA5B46F"/>
    <w:rsid w:val="1ADA0627"/>
    <w:rsid w:val="1AF3C814"/>
    <w:rsid w:val="1B12271B"/>
    <w:rsid w:val="1B58F4A3"/>
    <w:rsid w:val="1B5BE289"/>
    <w:rsid w:val="1B8A55E5"/>
    <w:rsid w:val="1BC71D4D"/>
    <w:rsid w:val="1D36C024"/>
    <w:rsid w:val="1DDE8A7A"/>
    <w:rsid w:val="1F0B70F2"/>
    <w:rsid w:val="1FF0DD1E"/>
    <w:rsid w:val="2020EC72"/>
    <w:rsid w:val="2100BDE0"/>
    <w:rsid w:val="21E3BB36"/>
    <w:rsid w:val="225283E0"/>
    <w:rsid w:val="22B5A34C"/>
    <w:rsid w:val="22C904AE"/>
    <w:rsid w:val="2329F443"/>
    <w:rsid w:val="23BCB0F4"/>
    <w:rsid w:val="23D9CED6"/>
    <w:rsid w:val="23FEC324"/>
    <w:rsid w:val="24B74AF4"/>
    <w:rsid w:val="24BC1989"/>
    <w:rsid w:val="259225D7"/>
    <w:rsid w:val="2598FFF0"/>
    <w:rsid w:val="25AF8ED2"/>
    <w:rsid w:val="260A3C27"/>
    <w:rsid w:val="2637E60A"/>
    <w:rsid w:val="26602AE5"/>
    <w:rsid w:val="267A516C"/>
    <w:rsid w:val="268E16E2"/>
    <w:rsid w:val="2739D993"/>
    <w:rsid w:val="275A4AD6"/>
    <w:rsid w:val="280B5CB7"/>
    <w:rsid w:val="28D95784"/>
    <w:rsid w:val="295D3AED"/>
    <w:rsid w:val="298F8AAC"/>
    <w:rsid w:val="2B05A021"/>
    <w:rsid w:val="2B3533A9"/>
    <w:rsid w:val="2BF000E4"/>
    <w:rsid w:val="2BF18B02"/>
    <w:rsid w:val="2D80FEFE"/>
    <w:rsid w:val="2F475730"/>
    <w:rsid w:val="2F487848"/>
    <w:rsid w:val="2F723C8B"/>
    <w:rsid w:val="3043226F"/>
    <w:rsid w:val="307F5CAA"/>
    <w:rsid w:val="318DB58F"/>
    <w:rsid w:val="32E10F12"/>
    <w:rsid w:val="32EE1EBD"/>
    <w:rsid w:val="3310BE05"/>
    <w:rsid w:val="332A0CE8"/>
    <w:rsid w:val="33A1D161"/>
    <w:rsid w:val="3668664E"/>
    <w:rsid w:val="3692B8D2"/>
    <w:rsid w:val="3760B0A2"/>
    <w:rsid w:val="37F97E11"/>
    <w:rsid w:val="38231052"/>
    <w:rsid w:val="385C5552"/>
    <w:rsid w:val="386558E0"/>
    <w:rsid w:val="3906FAAE"/>
    <w:rsid w:val="3921262C"/>
    <w:rsid w:val="3A4BC3A6"/>
    <w:rsid w:val="3A7ABEEB"/>
    <w:rsid w:val="3AC13D6E"/>
    <w:rsid w:val="3B5F97E9"/>
    <w:rsid w:val="3B84BAD6"/>
    <w:rsid w:val="3C96E691"/>
    <w:rsid w:val="3CD65F27"/>
    <w:rsid w:val="3DA5FFBF"/>
    <w:rsid w:val="3DB1E9EE"/>
    <w:rsid w:val="3DB54005"/>
    <w:rsid w:val="3DC38A67"/>
    <w:rsid w:val="3E149F29"/>
    <w:rsid w:val="3E9DFCBF"/>
    <w:rsid w:val="3EC5D2FC"/>
    <w:rsid w:val="3EE2CE4D"/>
    <w:rsid w:val="3F14254A"/>
    <w:rsid w:val="3F2C0D55"/>
    <w:rsid w:val="3F36311C"/>
    <w:rsid w:val="3F6D0835"/>
    <w:rsid w:val="3FC236EA"/>
    <w:rsid w:val="3FE9D80C"/>
    <w:rsid w:val="40A6F3FC"/>
    <w:rsid w:val="40AB5305"/>
    <w:rsid w:val="412091B3"/>
    <w:rsid w:val="42B81CC9"/>
    <w:rsid w:val="4322BB18"/>
    <w:rsid w:val="433916B1"/>
    <w:rsid w:val="437827F5"/>
    <w:rsid w:val="43D97D8F"/>
    <w:rsid w:val="443E3A8B"/>
    <w:rsid w:val="44E67440"/>
    <w:rsid w:val="44FE5FE6"/>
    <w:rsid w:val="450C3FC4"/>
    <w:rsid w:val="45533251"/>
    <w:rsid w:val="45658BCD"/>
    <w:rsid w:val="456A6EE0"/>
    <w:rsid w:val="459C77E5"/>
    <w:rsid w:val="45BED899"/>
    <w:rsid w:val="47719B08"/>
    <w:rsid w:val="477AE739"/>
    <w:rsid w:val="4780B213"/>
    <w:rsid w:val="47CD34B0"/>
    <w:rsid w:val="4814F0A5"/>
    <w:rsid w:val="4872FD61"/>
    <w:rsid w:val="48DC3803"/>
    <w:rsid w:val="48FF429F"/>
    <w:rsid w:val="49002364"/>
    <w:rsid w:val="4A02D998"/>
    <w:rsid w:val="4A4DD642"/>
    <w:rsid w:val="4A60F710"/>
    <w:rsid w:val="4B7F7146"/>
    <w:rsid w:val="4B9311FB"/>
    <w:rsid w:val="4B94A3CD"/>
    <w:rsid w:val="4CB298E2"/>
    <w:rsid w:val="4CCE0577"/>
    <w:rsid w:val="4D34077F"/>
    <w:rsid w:val="4E1977FF"/>
    <w:rsid w:val="4E329070"/>
    <w:rsid w:val="4E3D25B9"/>
    <w:rsid w:val="4E48E435"/>
    <w:rsid w:val="4E57A2F0"/>
    <w:rsid w:val="4EB415DE"/>
    <w:rsid w:val="4FF3551F"/>
    <w:rsid w:val="50BAB056"/>
    <w:rsid w:val="5117747C"/>
    <w:rsid w:val="51A5C3AA"/>
    <w:rsid w:val="523A8457"/>
    <w:rsid w:val="529DB3E8"/>
    <w:rsid w:val="52F64445"/>
    <w:rsid w:val="543FA5C1"/>
    <w:rsid w:val="547ABE27"/>
    <w:rsid w:val="55212C6B"/>
    <w:rsid w:val="55366EE4"/>
    <w:rsid w:val="555CE92F"/>
    <w:rsid w:val="5578644E"/>
    <w:rsid w:val="557F4E12"/>
    <w:rsid w:val="559E9A37"/>
    <w:rsid w:val="55A48AD4"/>
    <w:rsid w:val="55B19F90"/>
    <w:rsid w:val="566B237F"/>
    <w:rsid w:val="567F34AD"/>
    <w:rsid w:val="56BFC41A"/>
    <w:rsid w:val="56CBC6C0"/>
    <w:rsid w:val="56D5DDF1"/>
    <w:rsid w:val="570BDBDA"/>
    <w:rsid w:val="580C6769"/>
    <w:rsid w:val="584355E8"/>
    <w:rsid w:val="58CF55AD"/>
    <w:rsid w:val="59221E26"/>
    <w:rsid w:val="596927E8"/>
    <w:rsid w:val="59798DA2"/>
    <w:rsid w:val="59C7CCC4"/>
    <w:rsid w:val="59D114A5"/>
    <w:rsid w:val="5A13E2A9"/>
    <w:rsid w:val="5C0E6D5D"/>
    <w:rsid w:val="5C93BB7C"/>
    <w:rsid w:val="5CB0906E"/>
    <w:rsid w:val="5CD148A4"/>
    <w:rsid w:val="5D1648B4"/>
    <w:rsid w:val="5DC0A96A"/>
    <w:rsid w:val="5E48227E"/>
    <w:rsid w:val="5E5A31F5"/>
    <w:rsid w:val="5EAF7849"/>
    <w:rsid w:val="5F067DDA"/>
    <w:rsid w:val="5F0AE9BF"/>
    <w:rsid w:val="5F771880"/>
    <w:rsid w:val="5F977BE2"/>
    <w:rsid w:val="5FAC8F0B"/>
    <w:rsid w:val="60542E7D"/>
    <w:rsid w:val="608E9845"/>
    <w:rsid w:val="60D8478E"/>
    <w:rsid w:val="61F307F8"/>
    <w:rsid w:val="620389C3"/>
    <w:rsid w:val="62410858"/>
    <w:rsid w:val="624F5CD4"/>
    <w:rsid w:val="62E48581"/>
    <w:rsid w:val="63175FE5"/>
    <w:rsid w:val="63522808"/>
    <w:rsid w:val="63E0D5E7"/>
    <w:rsid w:val="64352B1D"/>
    <w:rsid w:val="644D63A6"/>
    <w:rsid w:val="64CAB316"/>
    <w:rsid w:val="65169A71"/>
    <w:rsid w:val="651BFD74"/>
    <w:rsid w:val="6527B488"/>
    <w:rsid w:val="65E35FE9"/>
    <w:rsid w:val="66277715"/>
    <w:rsid w:val="66637DD8"/>
    <w:rsid w:val="66F5E4EA"/>
    <w:rsid w:val="67362757"/>
    <w:rsid w:val="67857A41"/>
    <w:rsid w:val="6856FAF6"/>
    <w:rsid w:val="68BE15AB"/>
    <w:rsid w:val="68E53C85"/>
    <w:rsid w:val="690BC36E"/>
    <w:rsid w:val="69A73FB4"/>
    <w:rsid w:val="69F78216"/>
    <w:rsid w:val="6A323449"/>
    <w:rsid w:val="6A352C6F"/>
    <w:rsid w:val="6A60F069"/>
    <w:rsid w:val="6AC618CF"/>
    <w:rsid w:val="6B213D2F"/>
    <w:rsid w:val="6C4071EA"/>
    <w:rsid w:val="6C6F06B9"/>
    <w:rsid w:val="6CBC1BA3"/>
    <w:rsid w:val="6CDF4DF6"/>
    <w:rsid w:val="6CFF2BF2"/>
    <w:rsid w:val="6DB49786"/>
    <w:rsid w:val="6E0E26F1"/>
    <w:rsid w:val="6E180997"/>
    <w:rsid w:val="6F04D9E6"/>
    <w:rsid w:val="6F1AEE77"/>
    <w:rsid w:val="6F1F7867"/>
    <w:rsid w:val="6F9CF1E7"/>
    <w:rsid w:val="7055ADD7"/>
    <w:rsid w:val="718C941C"/>
    <w:rsid w:val="71EFE0F0"/>
    <w:rsid w:val="72A64DFB"/>
    <w:rsid w:val="73885588"/>
    <w:rsid w:val="74773A20"/>
    <w:rsid w:val="74BF59AC"/>
    <w:rsid w:val="74D09828"/>
    <w:rsid w:val="7560BE3A"/>
    <w:rsid w:val="75C58910"/>
    <w:rsid w:val="7612454C"/>
    <w:rsid w:val="7615A219"/>
    <w:rsid w:val="76533FBD"/>
    <w:rsid w:val="766A60CB"/>
    <w:rsid w:val="7676EDA3"/>
    <w:rsid w:val="76ED4C02"/>
    <w:rsid w:val="77362008"/>
    <w:rsid w:val="773C27BA"/>
    <w:rsid w:val="7747F21F"/>
    <w:rsid w:val="77DB5716"/>
    <w:rsid w:val="784460F7"/>
    <w:rsid w:val="784C32BF"/>
    <w:rsid w:val="7A16349A"/>
    <w:rsid w:val="7B0526C3"/>
    <w:rsid w:val="7BA06B0D"/>
    <w:rsid w:val="7BEAC03A"/>
    <w:rsid w:val="7C289D70"/>
    <w:rsid w:val="7C2DD8BC"/>
    <w:rsid w:val="7C315AE0"/>
    <w:rsid w:val="7C4C3307"/>
    <w:rsid w:val="7C7889FD"/>
    <w:rsid w:val="7C8F7C9D"/>
    <w:rsid w:val="7C90BED1"/>
    <w:rsid w:val="7CDAE141"/>
    <w:rsid w:val="7CF9D1C8"/>
    <w:rsid w:val="7CFC75FC"/>
    <w:rsid w:val="7D1B98BB"/>
    <w:rsid w:val="7D1F6CC4"/>
    <w:rsid w:val="7E7CE859"/>
    <w:rsid w:val="7EDF358A"/>
    <w:rsid w:val="7F31FA7C"/>
    <w:rsid w:val="7F6253BC"/>
    <w:rsid w:val="7F8B39D0"/>
    <w:rsid w:val="7FA7DA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5F719"/>
  <w15:chartTrackingRefBased/>
  <w15:docId w15:val="{F447B87D-48DC-4160-88EB-EE16CCB1A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GridTable5Dark">
    <w:name w:val="Grid Table 5 Dark"/>
    <w:basedOn w:val="TableNormal"/>
    <w:uiPriority w:val="5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PlainTable1">
    <w:name w:val="Plain Table 1"/>
    <w:basedOn w:val="TableNormal"/>
    <w:uiPriority w:val="41"/>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E1F44"/>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4E1F44"/>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F90273"/>
    <w:rPr>
      <w:b/>
      <w:bCs/>
    </w:rPr>
  </w:style>
  <w:style w:type="character" w:styleId="CommentSubjectChar" w:customStyle="1">
    <w:name w:val="Comment Subject Char"/>
    <w:basedOn w:val="CommentTextChar"/>
    <w:link w:val="CommentSubject"/>
    <w:uiPriority w:val="99"/>
    <w:semiHidden/>
    <w:rsid w:val="00F90273"/>
    <w:rPr>
      <w:b/>
      <w:bCs/>
      <w:sz w:val="20"/>
      <w:szCs w:val="20"/>
    </w:rPr>
  </w:style>
  <w:style w:type="paragraph" w:styleId="Header">
    <w:name w:val="header"/>
    <w:basedOn w:val="Normal"/>
    <w:link w:val="HeaderChar"/>
    <w:uiPriority w:val="99"/>
    <w:unhideWhenUsed/>
    <w:rsid w:val="0098638C"/>
    <w:pPr>
      <w:tabs>
        <w:tab w:val="center" w:pos="4680"/>
        <w:tab w:val="right" w:pos="9360"/>
      </w:tabs>
      <w:spacing w:after="0" w:line="240" w:lineRule="auto"/>
    </w:pPr>
  </w:style>
  <w:style w:type="character" w:styleId="HeaderChar" w:customStyle="1">
    <w:name w:val="Header Char"/>
    <w:basedOn w:val="DefaultParagraphFont"/>
    <w:link w:val="Header"/>
    <w:uiPriority w:val="99"/>
    <w:rsid w:val="0098638C"/>
  </w:style>
  <w:style w:type="paragraph" w:styleId="Footer">
    <w:name w:val="footer"/>
    <w:basedOn w:val="Normal"/>
    <w:link w:val="FooterChar"/>
    <w:uiPriority w:val="99"/>
    <w:unhideWhenUsed/>
    <w:rsid w:val="0098638C"/>
    <w:pPr>
      <w:tabs>
        <w:tab w:val="center" w:pos="4680"/>
        <w:tab w:val="right" w:pos="9360"/>
      </w:tabs>
      <w:spacing w:after="0" w:line="240" w:lineRule="auto"/>
    </w:pPr>
  </w:style>
  <w:style w:type="character" w:styleId="FooterChar" w:customStyle="1">
    <w:name w:val="Footer Char"/>
    <w:basedOn w:val="DefaultParagraphFont"/>
    <w:link w:val="Footer"/>
    <w:uiPriority w:val="99"/>
    <w:rsid w:val="00986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mocatest.org/"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people.socsci.tau.ac.il/mu/anxietytrauma/research/" TargetMode="Externa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fcon_1000.projects.nitrc.org/indi/enhanced/assessments/master_list.html" TargetMode="External" Id="rId14" /><Relationship Type="http://schemas.openxmlformats.org/officeDocument/2006/relationships/image" Target="/media/image3.png" Id="R2391ab0dd8304aa7" /><Relationship Type="http://schemas.openxmlformats.org/officeDocument/2006/relationships/image" Target="/media/image6.png" Id="Re0eb7b844acb421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0D1943DAC3BD48AAF68EB453B430E8" ma:contentTypeVersion="6" ma:contentTypeDescription="Create a new document." ma:contentTypeScope="" ma:versionID="59ccb162c71a308f5123faa423099535">
  <xsd:schema xmlns:xsd="http://www.w3.org/2001/XMLSchema" xmlns:xs="http://www.w3.org/2001/XMLSchema" xmlns:p="http://schemas.microsoft.com/office/2006/metadata/properties" xmlns:ns2="0282fa24-e6fd-4727-ba45-1eef10e8cb52" xmlns:ns3="558128b0-f65e-421f-be7c-ae4c81879cd8" targetNamespace="http://schemas.microsoft.com/office/2006/metadata/properties" ma:root="true" ma:fieldsID="2f955f38c9838c859009475e8bc1a06f" ns2:_="" ns3:_="">
    <xsd:import namespace="0282fa24-e6fd-4727-ba45-1eef10e8cb52"/>
    <xsd:import namespace="558128b0-f65e-421f-be7c-ae4c81879c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2fa24-e6fd-4727-ba45-1eef10e8c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8128b0-f65e-421f-be7c-ae4c81879c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58128b0-f65e-421f-be7c-ae4c81879cd8">
      <UserInfo>
        <DisplayName>Franco, Alexandre (NKI)</DisplayName>
        <AccountId>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96A0A2-E245-4438-BFF9-2DB9756E9726}"/>
</file>

<file path=customXml/itemProps2.xml><?xml version="1.0" encoding="utf-8"?>
<ds:datastoreItem xmlns:ds="http://schemas.openxmlformats.org/officeDocument/2006/customXml" ds:itemID="{E584BE5A-60DF-4AC2-9827-AEDA69EB0A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069599-5884-403E-BBA1-AE9E0CB118C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Beatini, Julia (NKI)</dc:creator>
  <cp:keywords/>
  <dc:description/>
  <cp:lastModifiedBy>MacKay-Brandt, Anna (NKI)</cp:lastModifiedBy>
  <cp:revision>155</cp:revision>
  <cp:lastPrinted>2020-12-17T02:16:00Z</cp:lastPrinted>
  <dcterms:created xsi:type="dcterms:W3CDTF">2019-12-22T22:56:00Z</dcterms:created>
  <dcterms:modified xsi:type="dcterms:W3CDTF">2020-12-22T21:32:26Z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0x010100C50D1943DAC3BD48AAF68EB453B430E8</vt:lpwstr>
  </property>
</Properties>
</file>